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C07" w:rsidRPr="00703961" w:rsidRDefault="00645C07" w:rsidP="00645C07">
      <w:pPr>
        <w:autoSpaceDE w:val="0"/>
        <w:autoSpaceDN w:val="0"/>
        <w:adjustRightInd w:val="0"/>
        <w:spacing w:before="120" w:after="120"/>
        <w:ind w:firstLine="567"/>
        <w:jc w:val="both"/>
        <w:rPr>
          <w:b/>
          <w:color w:val="0D0D0D"/>
          <w:lang w:val="vi-VN"/>
        </w:rPr>
      </w:pPr>
      <w:r w:rsidRPr="00703961">
        <w:rPr>
          <w:b/>
          <w:color w:val="0D0D0D"/>
        </w:rPr>
        <w:t>1</w:t>
      </w:r>
      <w:r w:rsidRPr="00703961">
        <w:rPr>
          <w:b/>
          <w:color w:val="0D0D0D"/>
          <w:lang w:val="vi-VN"/>
        </w:rPr>
        <w:t xml:space="preserve">. </w:t>
      </w:r>
      <w:r w:rsidRPr="00AE37AE">
        <w:rPr>
          <w:b/>
          <w:color w:val="0D0D0D"/>
          <w:spacing w:val="-4"/>
        </w:rPr>
        <w:t>Thủ tục</w:t>
      </w:r>
      <w:r w:rsidRPr="00810690">
        <w:rPr>
          <w:color w:val="0D0D0D"/>
          <w:spacing w:val="-4"/>
          <w:sz w:val="26"/>
          <w:szCs w:val="26"/>
        </w:rPr>
        <w:t xml:space="preserve"> </w:t>
      </w:r>
      <w:r w:rsidRPr="00703961">
        <w:rPr>
          <w:b/>
          <w:color w:val="0D0D0D"/>
          <w:lang w:val="vi-VN"/>
        </w:rPr>
        <w:t xml:space="preserve">Chấp thuận của cơ quan nhà nước có thẩm quyền đối với tổ chức kinh tế nhận chuyển nhượng, nhận góp vốn, thuê quyền sử dụng đất nông nghiệp để thực hiện dự án đầu tư sản xuất, kinh doanh phi nông nghiệp </w:t>
      </w:r>
    </w:p>
    <w:p w:rsidR="00645C07" w:rsidRPr="00703961" w:rsidRDefault="00645C07" w:rsidP="00645C07">
      <w:pPr>
        <w:spacing w:before="120" w:after="120"/>
        <w:ind w:firstLine="567"/>
        <w:jc w:val="both"/>
        <w:rPr>
          <w:b/>
          <w:i/>
          <w:color w:val="0D0D0D"/>
        </w:rPr>
      </w:pPr>
      <w:r w:rsidRPr="00703961">
        <w:rPr>
          <w:b/>
          <w:i/>
          <w:color w:val="0D0D0D"/>
        </w:rPr>
        <w:t xml:space="preserve">a) </w:t>
      </w:r>
      <w:r w:rsidRPr="00703961">
        <w:rPr>
          <w:b/>
          <w:i/>
          <w:color w:val="0D0D0D"/>
          <w:lang w:val="vi-VN"/>
        </w:rPr>
        <w:t>Trình tự thực hiện</w:t>
      </w:r>
      <w:r w:rsidRPr="00703961">
        <w:rPr>
          <w:color w:val="0D0D0D"/>
        </w:rPr>
        <w:t>:</w:t>
      </w:r>
    </w:p>
    <w:p w:rsidR="00645C07" w:rsidRPr="00703961" w:rsidRDefault="00645C07" w:rsidP="00645C07">
      <w:pPr>
        <w:autoSpaceDE w:val="0"/>
        <w:autoSpaceDN w:val="0"/>
        <w:spacing w:before="120" w:after="120"/>
        <w:ind w:firstLine="567"/>
        <w:jc w:val="both"/>
        <w:rPr>
          <w:color w:val="0D0D0D"/>
          <w:spacing w:val="-2"/>
        </w:rPr>
      </w:pPr>
      <w:r w:rsidRPr="00703961">
        <w:rPr>
          <w:b/>
          <w:i/>
          <w:color w:val="0D0D0D"/>
          <w:spacing w:val="-2"/>
        </w:rPr>
        <w:t>- Bước 1</w:t>
      </w:r>
      <w:r w:rsidRPr="00703961">
        <w:rPr>
          <w:color w:val="0D0D0D"/>
          <w:spacing w:val="-2"/>
        </w:rPr>
        <w:t xml:space="preserve">: </w:t>
      </w:r>
      <w:r w:rsidRPr="00703961">
        <w:rPr>
          <w:color w:val="0D0D0D"/>
          <w:lang w:val="vi-VN"/>
        </w:rPr>
        <w:t xml:space="preserve">Tổ chức kinh tế có nhu cầu nhận chuyển nhượng, nhận góp vốn, thuê quyền sử dụng đất nông nghiệp để thực hiện dự án đầu tư sản xuất, kinh doanh phi nông nghiệp gửi văn bản </w:t>
      </w:r>
      <w:r w:rsidRPr="00703961">
        <w:rPr>
          <w:color w:val="0D0D0D"/>
          <w:spacing w:val="-2"/>
        </w:rPr>
        <w:t>thành phần, số lượng hồ sơ đã được quy định tại thủ tục này.</w:t>
      </w:r>
    </w:p>
    <w:p w:rsidR="00645C07" w:rsidRPr="00703961" w:rsidRDefault="00645C07" w:rsidP="00645C07">
      <w:pPr>
        <w:widowControl w:val="0"/>
        <w:tabs>
          <w:tab w:val="left" w:pos="540"/>
        </w:tabs>
        <w:spacing w:before="120" w:after="120"/>
        <w:ind w:firstLine="567"/>
        <w:jc w:val="both"/>
        <w:outlineLvl w:val="0"/>
        <w:rPr>
          <w:color w:val="0D0D0D"/>
          <w:spacing w:val="-2"/>
          <w:lang w:val="vi-VN"/>
        </w:rPr>
      </w:pPr>
      <w:r w:rsidRPr="00703961">
        <w:rPr>
          <w:b/>
          <w:i/>
          <w:color w:val="0D0D0D"/>
          <w:spacing w:val="-2"/>
        </w:rPr>
        <w:t>- Bước 2</w:t>
      </w:r>
      <w:r w:rsidRPr="00703961">
        <w:rPr>
          <w:color w:val="0D0D0D"/>
          <w:spacing w:val="-2"/>
        </w:rPr>
        <w:t>:</w:t>
      </w:r>
      <w:r w:rsidRPr="00703961">
        <w:rPr>
          <w:b/>
          <w:i/>
          <w:color w:val="0D0D0D"/>
          <w:spacing w:val="-2"/>
        </w:rPr>
        <w:t xml:space="preserve"> </w:t>
      </w:r>
      <w:r w:rsidRPr="00703961">
        <w:rPr>
          <w:color w:val="0D0D0D"/>
          <w:spacing w:val="-2"/>
          <w:lang w:val="vi-VN"/>
        </w:rPr>
        <w:t xml:space="preserve">Nộp hồ sơ tại </w:t>
      </w:r>
      <w:r w:rsidRPr="00703961">
        <w:rPr>
          <w:color w:val="0D0D0D"/>
          <w:spacing w:val="-2"/>
        </w:rPr>
        <w:t xml:space="preserve">Trung tâm Hành chính công tỉnh </w:t>
      </w:r>
      <w:r w:rsidRPr="00703961">
        <w:rPr>
          <w:i/>
          <w:color w:val="0D0D0D"/>
          <w:spacing w:val="-2"/>
        </w:rPr>
        <w:t>(sau đây gọi là Trung tâm):</w:t>
      </w:r>
      <w:r w:rsidRPr="00703961">
        <w:rPr>
          <w:color w:val="0D0D0D"/>
          <w:spacing w:val="-2"/>
          <w:lang w:val="vi-VN"/>
        </w:rPr>
        <w:t xml:space="preserve"> Công chức tiếp nhận hồ sơ có trách nhiệm hướng dẫn, kiểm tra tính pháp lý, tính đầy đủ nội dung hồ sơ: </w:t>
      </w:r>
    </w:p>
    <w:p w:rsidR="00645C07" w:rsidRPr="00703961" w:rsidRDefault="00645C07" w:rsidP="00645C07">
      <w:pPr>
        <w:widowControl w:val="0"/>
        <w:tabs>
          <w:tab w:val="left" w:pos="540"/>
        </w:tabs>
        <w:spacing w:before="120" w:after="120"/>
        <w:ind w:firstLine="567"/>
        <w:jc w:val="both"/>
        <w:outlineLvl w:val="0"/>
        <w:rPr>
          <w:color w:val="0D0D0D"/>
          <w:spacing w:val="-2"/>
          <w:lang w:val="vi-VN"/>
        </w:rPr>
      </w:pPr>
      <w:r w:rsidRPr="00703961">
        <w:rPr>
          <w:color w:val="0D0D0D"/>
          <w:spacing w:val="-2"/>
          <w:lang w:val="vi-VN"/>
        </w:rPr>
        <w:t xml:space="preserve">+ Trường hợp hồ sơ thiếu, hoặc không hợp lệ: Hướng dẫn cụ thể </w:t>
      </w:r>
      <w:r w:rsidRPr="00703961">
        <w:rPr>
          <w:i/>
          <w:color w:val="0D0D0D"/>
          <w:spacing w:val="-2"/>
          <w:lang w:val="vi-VN"/>
        </w:rPr>
        <w:t xml:space="preserve">(01 lần, bằng Phiếu hướng dẫn) </w:t>
      </w:r>
      <w:r w:rsidRPr="00703961">
        <w:rPr>
          <w:color w:val="0D0D0D"/>
          <w:spacing w:val="-2"/>
          <w:lang w:val="vi-VN"/>
        </w:rPr>
        <w:t xml:space="preserve">để </w:t>
      </w:r>
      <w:r w:rsidRPr="00703961">
        <w:rPr>
          <w:color w:val="0D0D0D"/>
          <w:spacing w:val="-2"/>
        </w:rPr>
        <w:t>người nộp hồ sơ</w:t>
      </w:r>
      <w:r w:rsidRPr="00703961">
        <w:rPr>
          <w:color w:val="0D0D0D"/>
          <w:spacing w:val="-2"/>
          <w:lang w:val="vi-VN"/>
        </w:rPr>
        <w:t xml:space="preserve"> biết cung cấp, bổ sung đúng quy định.</w:t>
      </w:r>
    </w:p>
    <w:p w:rsidR="00645C07" w:rsidRPr="00703961" w:rsidRDefault="00645C07" w:rsidP="00645C07">
      <w:pPr>
        <w:widowControl w:val="0"/>
        <w:tabs>
          <w:tab w:val="left" w:pos="540"/>
        </w:tabs>
        <w:spacing w:before="120" w:after="120"/>
        <w:ind w:firstLine="567"/>
        <w:jc w:val="both"/>
        <w:outlineLvl w:val="0"/>
        <w:rPr>
          <w:color w:val="0D0D0D"/>
          <w:spacing w:val="-2"/>
          <w:lang w:val="vi-VN"/>
        </w:rPr>
      </w:pPr>
      <w:r w:rsidRPr="00703961">
        <w:rPr>
          <w:color w:val="0D0D0D"/>
          <w:spacing w:val="-2"/>
          <w:lang w:val="vi-VN"/>
        </w:rPr>
        <w:t>+ Trường hợp hồ sơ đầy đủ, hợp lệ: Tiếp nhận, in Phiếu biên nhận, hẹn ngày trả kết quả, nhập thông tin hồ sơ vào phần mềm quản lý; chuyển giao hồ sơ v</w:t>
      </w:r>
      <w:r w:rsidRPr="00703961">
        <w:rPr>
          <w:color w:val="0D0D0D"/>
          <w:spacing w:val="-2"/>
        </w:rPr>
        <w:t xml:space="preserve">ề Sở Tài nguyên và Môi trường </w:t>
      </w:r>
      <w:r w:rsidRPr="00703961">
        <w:rPr>
          <w:i/>
          <w:color w:val="0D0D0D"/>
          <w:spacing w:val="-2"/>
          <w:lang w:val="vi-VN"/>
        </w:rPr>
        <w:t>(thông qua nhân viên bưu điện).</w:t>
      </w:r>
    </w:p>
    <w:p w:rsidR="00645C07" w:rsidRPr="00703961" w:rsidRDefault="00645C07" w:rsidP="00645C07">
      <w:pPr>
        <w:autoSpaceDE w:val="0"/>
        <w:autoSpaceDN w:val="0"/>
        <w:adjustRightInd w:val="0"/>
        <w:spacing w:before="120" w:after="120"/>
        <w:ind w:firstLine="567"/>
        <w:jc w:val="both"/>
        <w:rPr>
          <w:color w:val="0D0D0D"/>
          <w:lang w:val="vi-VN"/>
        </w:rPr>
      </w:pPr>
      <w:r w:rsidRPr="00703961">
        <w:rPr>
          <w:b/>
          <w:bCs/>
          <w:i/>
          <w:iCs/>
          <w:color w:val="0D0D0D"/>
        </w:rPr>
        <w:t>- Bước 3</w:t>
      </w:r>
      <w:r w:rsidRPr="00A1341A">
        <w:rPr>
          <w:bCs/>
          <w:iCs/>
          <w:color w:val="0D0D0D"/>
        </w:rPr>
        <w:t>:</w:t>
      </w:r>
      <w:r w:rsidRPr="00703961">
        <w:rPr>
          <w:color w:val="0D0D0D"/>
          <w:lang w:val="vi-VN"/>
        </w:rPr>
        <w:t xml:space="preserve"> </w:t>
      </w:r>
      <w:r w:rsidRPr="00703961">
        <w:rPr>
          <w:color w:val="0D0D0D"/>
        </w:rPr>
        <w:t xml:space="preserve">Sở Tài nguyên và Môi trường </w:t>
      </w:r>
      <w:r w:rsidRPr="00703961">
        <w:rPr>
          <w:color w:val="0D0D0D"/>
          <w:lang w:val="vi-VN"/>
        </w:rPr>
        <w:t>có trách nhiệm thẩm tra hồ sơ</w:t>
      </w:r>
    </w:p>
    <w:p w:rsidR="00645C07" w:rsidRPr="00703961" w:rsidRDefault="00645C07" w:rsidP="00645C07">
      <w:pPr>
        <w:autoSpaceDE w:val="0"/>
        <w:autoSpaceDN w:val="0"/>
        <w:adjustRightInd w:val="0"/>
        <w:spacing w:before="120" w:after="120"/>
        <w:ind w:firstLine="567"/>
        <w:jc w:val="both"/>
        <w:rPr>
          <w:color w:val="0D0D0D"/>
          <w:lang w:val="vi-VN"/>
        </w:rPr>
      </w:pPr>
      <w:r w:rsidRPr="00703961">
        <w:rPr>
          <w:b/>
          <w:i/>
          <w:color w:val="0D0D0D"/>
          <w:spacing w:val="-2"/>
        </w:rPr>
        <w:t>- Bước 4</w:t>
      </w:r>
      <w:r w:rsidRPr="00703961">
        <w:rPr>
          <w:color w:val="0D0D0D"/>
          <w:spacing w:val="-2"/>
        </w:rPr>
        <w:t>:</w:t>
      </w:r>
      <w:r w:rsidRPr="00703961">
        <w:rPr>
          <w:b/>
          <w:i/>
          <w:color w:val="0D0D0D"/>
          <w:spacing w:val="-2"/>
        </w:rPr>
        <w:t xml:space="preserve"> </w:t>
      </w:r>
      <w:r w:rsidRPr="00703961">
        <w:rPr>
          <w:color w:val="0D0D0D"/>
          <w:lang w:val="vi-VN"/>
        </w:rPr>
        <w:t>Sở Tài nguyên và Môi trường trình Ủy ban nhân dân cấp tỉnh.</w:t>
      </w:r>
    </w:p>
    <w:p w:rsidR="00645C07" w:rsidRPr="00703961" w:rsidRDefault="00645C07" w:rsidP="00645C07">
      <w:pPr>
        <w:autoSpaceDE w:val="0"/>
        <w:autoSpaceDN w:val="0"/>
        <w:adjustRightInd w:val="0"/>
        <w:spacing w:before="120" w:after="120"/>
        <w:ind w:firstLine="567"/>
        <w:jc w:val="both"/>
        <w:rPr>
          <w:color w:val="0D0D0D"/>
        </w:rPr>
      </w:pPr>
      <w:r w:rsidRPr="00703961">
        <w:rPr>
          <w:color w:val="0D0D0D"/>
          <w:lang w:val="vi-VN"/>
        </w:rPr>
        <w:t xml:space="preserve"> </w:t>
      </w:r>
      <w:r w:rsidRPr="00703961">
        <w:rPr>
          <w:b/>
          <w:i/>
          <w:color w:val="0D0D0D"/>
          <w:spacing w:val="-2"/>
        </w:rPr>
        <w:t>- Bước 5</w:t>
      </w:r>
      <w:r w:rsidRPr="00703961">
        <w:rPr>
          <w:color w:val="0D0D0D"/>
          <w:spacing w:val="-2"/>
        </w:rPr>
        <w:t>:</w:t>
      </w:r>
      <w:r w:rsidRPr="00703961">
        <w:rPr>
          <w:b/>
          <w:i/>
          <w:color w:val="0D0D0D"/>
          <w:spacing w:val="-2"/>
        </w:rPr>
        <w:t xml:space="preserve"> </w:t>
      </w:r>
      <w:r w:rsidRPr="00703961">
        <w:rPr>
          <w:color w:val="0D0D0D"/>
          <w:lang w:val="vi-VN"/>
        </w:rPr>
        <w:t xml:space="preserve">Ủy ban nhân dân cấp tỉnh có văn bản chấp thuận hoặc trả lời tổ chức kinh tế về việc nhận chuyển nhượng, nhận góp vốn, thuê quyền sử dụng đất. </w:t>
      </w:r>
    </w:p>
    <w:p w:rsidR="00645C07" w:rsidRPr="00703961" w:rsidRDefault="00645C07" w:rsidP="00645C07">
      <w:pPr>
        <w:spacing w:before="120" w:after="120"/>
        <w:ind w:firstLine="567"/>
        <w:jc w:val="both"/>
        <w:rPr>
          <w:color w:val="0D0D0D"/>
          <w:lang w:val="vi-VN"/>
        </w:rPr>
      </w:pPr>
      <w:r w:rsidRPr="00703961">
        <w:rPr>
          <w:b/>
          <w:i/>
          <w:color w:val="0D0D0D"/>
          <w:spacing w:val="-2"/>
        </w:rPr>
        <w:t>- Bước 6</w:t>
      </w:r>
      <w:r w:rsidRPr="00703961">
        <w:rPr>
          <w:color w:val="0D0D0D"/>
          <w:spacing w:val="-2"/>
        </w:rPr>
        <w:t>:</w:t>
      </w:r>
      <w:r w:rsidRPr="00703961">
        <w:rPr>
          <w:b/>
          <w:i/>
          <w:color w:val="0D0D0D"/>
          <w:spacing w:val="-2"/>
        </w:rPr>
        <w:t xml:space="preserve"> </w:t>
      </w:r>
      <w:r w:rsidRPr="00703961">
        <w:rPr>
          <w:color w:val="0D0D0D"/>
        </w:rPr>
        <w:t>Sở Tài nguyên và Môi trường</w:t>
      </w:r>
      <w:r w:rsidRPr="00703961">
        <w:rPr>
          <w:color w:val="0D0D0D"/>
          <w:lang w:val="vi-VN"/>
        </w:rPr>
        <w:t xml:space="preserve"> giao kết quả hồ sơ về Trung tâm </w:t>
      </w:r>
      <w:r w:rsidRPr="00703961">
        <w:rPr>
          <w:i/>
          <w:color w:val="0D0D0D"/>
          <w:lang w:val="vi-VN"/>
        </w:rPr>
        <w:t>(việc nhận và giao kết quả hồ sơ thông qua nhân viên bưu điện)</w:t>
      </w:r>
      <w:r w:rsidRPr="00703961">
        <w:rPr>
          <w:color w:val="0D0D0D"/>
          <w:lang w:val="vi-VN"/>
        </w:rPr>
        <w:t>;</w:t>
      </w:r>
      <w:r w:rsidRPr="00703961">
        <w:rPr>
          <w:color w:val="0D0D0D"/>
        </w:rPr>
        <w:t xml:space="preserve"> </w:t>
      </w:r>
      <w:r w:rsidRPr="00703961">
        <w:rPr>
          <w:color w:val="0D0D0D"/>
          <w:lang w:val="vi-VN"/>
        </w:rPr>
        <w:t xml:space="preserve">Trung tâm </w:t>
      </w:r>
      <w:r w:rsidRPr="00703961">
        <w:rPr>
          <w:color w:val="0D0D0D"/>
        </w:rPr>
        <w:t>g</w:t>
      </w:r>
      <w:r w:rsidRPr="00703961">
        <w:rPr>
          <w:color w:val="0D0D0D"/>
          <w:lang w:val="vi-VN"/>
        </w:rPr>
        <w:t>iao trả kết quả cho người thực hiện thủ tục hành chính.</w:t>
      </w:r>
    </w:p>
    <w:p w:rsidR="00645C07" w:rsidRPr="00703961" w:rsidRDefault="00645C07" w:rsidP="00645C07">
      <w:pPr>
        <w:autoSpaceDE w:val="0"/>
        <w:autoSpaceDN w:val="0"/>
        <w:adjustRightInd w:val="0"/>
        <w:spacing w:before="120" w:after="120"/>
        <w:ind w:firstLine="567"/>
        <w:jc w:val="both"/>
        <w:rPr>
          <w:b/>
          <w:i/>
          <w:color w:val="0D0D0D"/>
          <w:lang w:val="vi-VN"/>
        </w:rPr>
      </w:pPr>
      <w:r w:rsidRPr="00703961">
        <w:rPr>
          <w:b/>
          <w:i/>
          <w:color w:val="0D0D0D"/>
          <w:lang w:val="vi-VN"/>
        </w:rPr>
        <w:t xml:space="preserve"> </w:t>
      </w:r>
      <w:r w:rsidRPr="00703961">
        <w:rPr>
          <w:b/>
          <w:i/>
          <w:color w:val="0D0D0D"/>
        </w:rPr>
        <w:t>b</w:t>
      </w:r>
      <w:r w:rsidRPr="00703961">
        <w:rPr>
          <w:b/>
          <w:i/>
          <w:color w:val="0D0D0D"/>
          <w:lang w:val="vi-VN"/>
        </w:rPr>
        <w:t>) Cách thức thực hiện</w:t>
      </w:r>
      <w:r w:rsidRPr="00A1341A">
        <w:rPr>
          <w:color w:val="0D0D0D"/>
          <w:lang w:val="vi-VN"/>
        </w:rPr>
        <w:t>:</w:t>
      </w:r>
      <w:r w:rsidRPr="00703961">
        <w:rPr>
          <w:b/>
          <w:i/>
          <w:color w:val="0D0D0D"/>
          <w:lang w:val="vi-VN"/>
        </w:rPr>
        <w:t xml:space="preserve"> </w:t>
      </w:r>
    </w:p>
    <w:p w:rsidR="00645C07" w:rsidRPr="00703961" w:rsidRDefault="00645C07" w:rsidP="00645C07">
      <w:pPr>
        <w:autoSpaceDE w:val="0"/>
        <w:autoSpaceDN w:val="0"/>
        <w:adjustRightInd w:val="0"/>
        <w:spacing w:before="120" w:after="120"/>
        <w:ind w:firstLine="567"/>
        <w:jc w:val="both"/>
        <w:rPr>
          <w:color w:val="0D0D0D"/>
        </w:rPr>
      </w:pPr>
      <w:r w:rsidRPr="00703961">
        <w:rPr>
          <w:bCs/>
          <w:color w:val="0D0D0D"/>
          <w:lang w:val="vi-VN"/>
        </w:rPr>
        <w:t xml:space="preserve">Nộp hồ sơ tại Trung tâm </w:t>
      </w:r>
      <w:r w:rsidRPr="00703961">
        <w:rPr>
          <w:bCs/>
          <w:color w:val="0D0D0D"/>
        </w:rPr>
        <w:t>H</w:t>
      </w:r>
      <w:r w:rsidRPr="00703961">
        <w:rPr>
          <w:bCs/>
          <w:color w:val="0D0D0D"/>
          <w:lang w:val="vi-VN"/>
        </w:rPr>
        <w:t xml:space="preserve">ành chính công tỉnh </w:t>
      </w:r>
      <w:r w:rsidRPr="00703961">
        <w:rPr>
          <w:i/>
          <w:color w:val="0D0D0D"/>
          <w:lang w:val="vi-VN"/>
        </w:rPr>
        <w:t xml:space="preserve">(Địa chỉ: </w:t>
      </w:r>
      <w:r w:rsidRPr="00703961">
        <w:rPr>
          <w:i/>
          <w:color w:val="0D0D0D"/>
        </w:rPr>
        <w:t xml:space="preserve">Số 236, đường Phan Trung, Khu phố 2, </w:t>
      </w:r>
      <w:r w:rsidRPr="00703961">
        <w:rPr>
          <w:i/>
          <w:color w:val="0D0D0D"/>
          <w:lang w:val="vi-VN"/>
        </w:rPr>
        <w:t xml:space="preserve">phường </w:t>
      </w:r>
      <w:r w:rsidRPr="00703961">
        <w:rPr>
          <w:i/>
          <w:color w:val="0D0D0D"/>
        </w:rPr>
        <w:t>Tân Tiến</w:t>
      </w:r>
      <w:r w:rsidRPr="00703961">
        <w:rPr>
          <w:i/>
          <w:color w:val="0D0D0D"/>
          <w:lang w:val="vi-VN"/>
        </w:rPr>
        <w:t xml:space="preserve">, thành phố Biên Hòa, tỉnh Đồng Nai) </w:t>
      </w:r>
      <w:r w:rsidRPr="00703961">
        <w:rPr>
          <w:bCs/>
          <w:color w:val="0D0D0D"/>
          <w:lang w:val="vi-VN"/>
        </w:rPr>
        <w:t>hoặc gửi qua bằng hình thức dịch vụ bưu điện.</w:t>
      </w:r>
    </w:p>
    <w:p w:rsidR="00645C07" w:rsidRPr="00703961" w:rsidRDefault="00645C07" w:rsidP="00645C07">
      <w:pPr>
        <w:autoSpaceDE w:val="0"/>
        <w:autoSpaceDN w:val="0"/>
        <w:adjustRightInd w:val="0"/>
        <w:spacing w:before="120" w:after="120"/>
        <w:ind w:firstLine="567"/>
        <w:jc w:val="both"/>
        <w:rPr>
          <w:b/>
          <w:i/>
          <w:color w:val="0D0D0D"/>
          <w:lang w:val="vi-VN"/>
        </w:rPr>
      </w:pPr>
      <w:r w:rsidRPr="00703961">
        <w:rPr>
          <w:b/>
          <w:i/>
          <w:color w:val="0D0D0D"/>
          <w:lang w:val="vi-VN"/>
        </w:rPr>
        <w:t xml:space="preserve"> </w:t>
      </w:r>
      <w:r w:rsidRPr="00703961">
        <w:rPr>
          <w:b/>
          <w:i/>
          <w:color w:val="0D0D0D"/>
        </w:rPr>
        <w:t>c</w:t>
      </w:r>
      <w:r w:rsidRPr="00703961">
        <w:rPr>
          <w:b/>
          <w:i/>
          <w:color w:val="0D0D0D"/>
          <w:lang w:val="vi-VN"/>
        </w:rPr>
        <w:t>) Thành phần, số lượng hồ sơ</w:t>
      </w:r>
      <w:r w:rsidRPr="00A1341A">
        <w:rPr>
          <w:color w:val="0D0D0D"/>
          <w:lang w:val="vi-VN"/>
        </w:rPr>
        <w:t>:</w:t>
      </w:r>
    </w:p>
    <w:p w:rsidR="00645C07" w:rsidRPr="00703961" w:rsidRDefault="00645C07" w:rsidP="00645C07">
      <w:pPr>
        <w:autoSpaceDE w:val="0"/>
        <w:autoSpaceDN w:val="0"/>
        <w:adjustRightInd w:val="0"/>
        <w:spacing w:before="120" w:after="120"/>
        <w:ind w:firstLine="567"/>
        <w:jc w:val="both"/>
        <w:rPr>
          <w:color w:val="0D0D0D"/>
          <w:lang w:val="vi-VN"/>
        </w:rPr>
      </w:pPr>
      <w:r w:rsidRPr="00703961">
        <w:rPr>
          <w:color w:val="0D0D0D"/>
          <w:lang w:val="vi-VN"/>
        </w:rPr>
        <w:t xml:space="preserve"> Văn bản đề nghị chấp thuận việc nhận chuyển nhượng, nhận góp vốn, thuê quyền sử dụng đất để thực hiện dự án đầu tư sản xuất, kinh doanh phi nông nghiệp theo Mẫu số 01 kèm theo Nghị định số 148/2020/NĐ-CP ngày 18 tháng 12 năm 2020 sửa đổi, bổ sung một số nghị định quy định chi tiết thi hành Luật đất đai. </w:t>
      </w:r>
    </w:p>
    <w:p w:rsidR="00645C07" w:rsidRPr="00703961" w:rsidRDefault="00645C07" w:rsidP="00645C07">
      <w:pPr>
        <w:autoSpaceDE w:val="0"/>
        <w:autoSpaceDN w:val="0"/>
        <w:adjustRightInd w:val="0"/>
        <w:spacing w:before="120" w:after="120"/>
        <w:ind w:firstLine="567"/>
        <w:jc w:val="both"/>
        <w:rPr>
          <w:b/>
          <w:i/>
          <w:color w:val="0D0D0D"/>
          <w:lang w:val="vi-VN"/>
        </w:rPr>
      </w:pPr>
      <w:r w:rsidRPr="00703961">
        <w:rPr>
          <w:b/>
          <w:i/>
          <w:color w:val="0D0D0D"/>
        </w:rPr>
        <w:t>d</w:t>
      </w:r>
      <w:r w:rsidRPr="00703961">
        <w:rPr>
          <w:b/>
          <w:i/>
          <w:color w:val="0D0D0D"/>
          <w:lang w:val="vi-VN"/>
        </w:rPr>
        <w:t>) Thời hạn giải quyết</w:t>
      </w:r>
      <w:r w:rsidRPr="00A1341A">
        <w:rPr>
          <w:color w:val="0D0D0D"/>
          <w:lang w:val="vi-VN"/>
        </w:rPr>
        <w:t xml:space="preserve">: </w:t>
      </w:r>
    </w:p>
    <w:p w:rsidR="00645C07" w:rsidRPr="00703961" w:rsidRDefault="00645C07" w:rsidP="00645C07">
      <w:pPr>
        <w:autoSpaceDE w:val="0"/>
        <w:autoSpaceDN w:val="0"/>
        <w:adjustRightInd w:val="0"/>
        <w:spacing w:before="120" w:after="120"/>
        <w:ind w:firstLine="567"/>
        <w:jc w:val="both"/>
        <w:rPr>
          <w:color w:val="0D0D0D"/>
          <w:lang w:val="vi-VN"/>
        </w:rPr>
      </w:pPr>
      <w:r w:rsidRPr="00703961">
        <w:rPr>
          <w:color w:val="0D0D0D"/>
          <w:lang w:val="vi-VN"/>
        </w:rPr>
        <w:t xml:space="preserve">- Trong thời hạn không quá 15 ngày kể từ ngày nhận được văn bản đề nghị, Sở Tài nguyên và Môi trường có trách nhiệm trình Ủy ban nhân dân cấp tỉnh. </w:t>
      </w:r>
    </w:p>
    <w:p w:rsidR="00645C07" w:rsidRPr="00703961" w:rsidRDefault="00645C07" w:rsidP="00645C07">
      <w:pPr>
        <w:autoSpaceDE w:val="0"/>
        <w:autoSpaceDN w:val="0"/>
        <w:adjustRightInd w:val="0"/>
        <w:spacing w:before="120" w:after="120"/>
        <w:ind w:firstLine="567"/>
        <w:jc w:val="both"/>
        <w:rPr>
          <w:color w:val="0D0D0D"/>
          <w:lang w:val="vi-VN"/>
        </w:rPr>
      </w:pPr>
      <w:r w:rsidRPr="00703961">
        <w:rPr>
          <w:color w:val="0D0D0D"/>
          <w:lang w:val="vi-VN"/>
        </w:rPr>
        <w:lastRenderedPageBreak/>
        <w:t xml:space="preserve">- Trong thời hạn không quá 10 ngày kể từ ngày nhận được hồ sơ do Sở Tài nguyên và Môi trường trình, Ủy ban nhân dân cấp tỉnh xem xét có văn bản chấp thuận hoặc trả lời tổ chức kinh tế về việc nhận chuyển nhượng, nhận góp vốn, thuê quyền sử dụng đất. </w:t>
      </w:r>
    </w:p>
    <w:p w:rsidR="00645C07" w:rsidRPr="00703961" w:rsidRDefault="00645C07" w:rsidP="00645C07">
      <w:pPr>
        <w:autoSpaceDE w:val="0"/>
        <w:autoSpaceDN w:val="0"/>
        <w:adjustRightInd w:val="0"/>
        <w:spacing w:before="120" w:after="120"/>
        <w:ind w:firstLine="567"/>
        <w:jc w:val="both"/>
        <w:rPr>
          <w:b/>
          <w:i/>
          <w:color w:val="0D0D0D"/>
          <w:lang w:val="vi-VN"/>
        </w:rPr>
      </w:pPr>
      <w:r w:rsidRPr="00703961">
        <w:rPr>
          <w:b/>
          <w:i/>
          <w:color w:val="0D0D0D"/>
        </w:rPr>
        <w:t>đ</w:t>
      </w:r>
      <w:r w:rsidRPr="00703961">
        <w:rPr>
          <w:b/>
          <w:i/>
          <w:color w:val="0D0D0D"/>
          <w:lang w:val="vi-VN"/>
        </w:rPr>
        <w:t>) Đối tượng thực hiện thủ tục hành chính</w:t>
      </w:r>
      <w:r w:rsidRPr="00A1341A">
        <w:rPr>
          <w:color w:val="0D0D0D"/>
          <w:lang w:val="vi-VN"/>
        </w:rPr>
        <w:t xml:space="preserve">: </w:t>
      </w:r>
    </w:p>
    <w:p w:rsidR="00645C07" w:rsidRPr="00703961" w:rsidRDefault="00645C07" w:rsidP="00645C07">
      <w:pPr>
        <w:autoSpaceDE w:val="0"/>
        <w:autoSpaceDN w:val="0"/>
        <w:adjustRightInd w:val="0"/>
        <w:spacing w:before="120" w:after="120"/>
        <w:ind w:firstLine="567"/>
        <w:jc w:val="both"/>
        <w:rPr>
          <w:color w:val="0D0D0D"/>
          <w:spacing w:val="-4"/>
          <w:lang w:val="vi-VN"/>
        </w:rPr>
      </w:pPr>
      <w:r w:rsidRPr="00703961">
        <w:rPr>
          <w:color w:val="0D0D0D"/>
          <w:spacing w:val="-4"/>
          <w:lang w:val="vi-VN"/>
        </w:rPr>
        <w:t>- Tổ chức kinh tế có nhu cầu nhận chuyển nhượng, nhận góp vốn, thuê quyền sử dụng đất nông nghiệp để thực hiện dự án đầu tư sản xuất, kinh doanh phi nông nghiệp.</w:t>
      </w:r>
    </w:p>
    <w:p w:rsidR="00645C07" w:rsidRPr="00703961" w:rsidRDefault="00645C07" w:rsidP="00645C07">
      <w:pPr>
        <w:autoSpaceDE w:val="0"/>
        <w:autoSpaceDN w:val="0"/>
        <w:adjustRightInd w:val="0"/>
        <w:spacing w:before="120" w:after="120"/>
        <w:ind w:firstLine="567"/>
        <w:jc w:val="both"/>
        <w:rPr>
          <w:color w:val="0D0D0D"/>
          <w:lang w:val="vi-VN"/>
        </w:rPr>
      </w:pPr>
      <w:r>
        <w:rPr>
          <w:color w:val="0D0D0D"/>
          <w:lang w:val="vi-VN"/>
        </w:rPr>
        <w:t xml:space="preserve"> -</w:t>
      </w:r>
      <w:r>
        <w:rPr>
          <w:color w:val="0D0D0D"/>
        </w:rPr>
        <w:t xml:space="preserve"> </w:t>
      </w:r>
      <w:r w:rsidRPr="00703961">
        <w:rPr>
          <w:color w:val="0D0D0D"/>
          <w:lang w:val="vi-VN"/>
        </w:rPr>
        <w:t xml:space="preserve">Trường hợp đã được Ủy ban nhân dân cấp tỉnh chấp thuận việc nhận chuyển nhượng, nhận góp vốn, thuê quyền sử dụng đất nông nghiệp để thực hiện dự án đầu tư phi nông nghiệp trước ngày 08 tháng 02 năm 2021 (ngày Nghị định số 148/2020/NĐ-CP có hiệu lực thi hành) mà văn bản chấp thuận đã vượt quá 36 tháng kể từ ngày ký nhưng nhà đầu tư chưa thực hiện thỏa thuận với người sử dụng đất và việc sử dụng đất thực hiện dự án phù hợp với quy hoạch, kế hoạch sử dụng đất đã được cơ quan có thẩm quyền phê duyệt. </w:t>
      </w:r>
    </w:p>
    <w:p w:rsidR="00645C07" w:rsidRPr="00703961" w:rsidRDefault="00645C07" w:rsidP="00645C07">
      <w:pPr>
        <w:autoSpaceDE w:val="0"/>
        <w:autoSpaceDN w:val="0"/>
        <w:adjustRightInd w:val="0"/>
        <w:spacing w:before="120" w:after="120"/>
        <w:ind w:firstLine="567"/>
        <w:jc w:val="both"/>
        <w:rPr>
          <w:b/>
          <w:i/>
          <w:color w:val="0D0D0D"/>
          <w:lang w:val="vi-VN"/>
        </w:rPr>
      </w:pPr>
      <w:r w:rsidRPr="00703961">
        <w:rPr>
          <w:b/>
          <w:i/>
          <w:color w:val="0D0D0D"/>
        </w:rPr>
        <w:t>e</w:t>
      </w:r>
      <w:r w:rsidRPr="00703961">
        <w:rPr>
          <w:b/>
          <w:i/>
          <w:color w:val="0D0D0D"/>
          <w:lang w:val="vi-VN"/>
        </w:rPr>
        <w:t>) Cơ quan thực hiện thủ tục hành chính</w:t>
      </w:r>
      <w:r w:rsidRPr="00A1341A">
        <w:rPr>
          <w:color w:val="0D0D0D"/>
          <w:lang w:val="vi-VN"/>
        </w:rPr>
        <w:t>:</w:t>
      </w:r>
    </w:p>
    <w:p w:rsidR="00645C07" w:rsidRPr="00703961" w:rsidRDefault="00645C07" w:rsidP="00645C07">
      <w:pPr>
        <w:autoSpaceDE w:val="0"/>
        <w:autoSpaceDN w:val="0"/>
        <w:adjustRightInd w:val="0"/>
        <w:spacing w:before="120" w:after="120"/>
        <w:ind w:firstLine="567"/>
        <w:jc w:val="both"/>
        <w:rPr>
          <w:color w:val="0D0D0D"/>
          <w:lang w:val="vi-VN"/>
        </w:rPr>
      </w:pPr>
      <w:r w:rsidRPr="00703961">
        <w:rPr>
          <w:color w:val="0D0D0D"/>
          <w:lang w:val="vi-VN"/>
        </w:rPr>
        <w:t xml:space="preserve"> - Cơ quan có thẩm quyền quyết định: </w:t>
      </w:r>
      <w:r w:rsidRPr="00703961">
        <w:rPr>
          <w:color w:val="0D0D0D"/>
        </w:rPr>
        <w:t>UBND</w:t>
      </w:r>
      <w:r w:rsidRPr="00703961">
        <w:rPr>
          <w:color w:val="0D0D0D"/>
          <w:lang w:val="vi-VN"/>
        </w:rPr>
        <w:t xml:space="preserve"> cấp tỉnh, Sở Tài nguyên và Môi trường.</w:t>
      </w:r>
    </w:p>
    <w:p w:rsidR="00645C07" w:rsidRPr="00703961" w:rsidRDefault="00645C07" w:rsidP="00645C07">
      <w:pPr>
        <w:autoSpaceDE w:val="0"/>
        <w:autoSpaceDN w:val="0"/>
        <w:adjustRightInd w:val="0"/>
        <w:spacing w:before="120" w:after="120"/>
        <w:ind w:firstLine="567"/>
        <w:jc w:val="both"/>
        <w:rPr>
          <w:color w:val="0D0D0D"/>
          <w:lang w:val="vi-VN"/>
        </w:rPr>
      </w:pPr>
      <w:r w:rsidRPr="00703961">
        <w:rPr>
          <w:color w:val="0D0D0D"/>
          <w:lang w:val="vi-VN"/>
        </w:rPr>
        <w:t xml:space="preserve"> - Cơ quan phối hợp: Cơ quan, tổ chức, cá nhân có liên quan. </w:t>
      </w:r>
    </w:p>
    <w:p w:rsidR="00645C07" w:rsidRPr="00703961" w:rsidRDefault="00645C07" w:rsidP="00645C07">
      <w:pPr>
        <w:autoSpaceDE w:val="0"/>
        <w:autoSpaceDN w:val="0"/>
        <w:adjustRightInd w:val="0"/>
        <w:spacing w:before="120" w:after="120"/>
        <w:ind w:firstLine="567"/>
        <w:jc w:val="both"/>
        <w:rPr>
          <w:color w:val="0D0D0D"/>
          <w:lang w:val="vi-VN"/>
        </w:rPr>
      </w:pPr>
      <w:r w:rsidRPr="00703961">
        <w:rPr>
          <w:b/>
          <w:i/>
          <w:color w:val="0D0D0D"/>
        </w:rPr>
        <w:t>g</w:t>
      </w:r>
      <w:r w:rsidRPr="00703961">
        <w:rPr>
          <w:b/>
          <w:i/>
          <w:color w:val="0D0D0D"/>
          <w:lang w:val="vi-VN"/>
        </w:rPr>
        <w:t>) Kết quả thực hiện thủ tục hành chính</w:t>
      </w:r>
      <w:r w:rsidRPr="00A1341A">
        <w:rPr>
          <w:color w:val="0D0D0D"/>
          <w:lang w:val="vi-VN"/>
        </w:rPr>
        <w:t xml:space="preserve">: </w:t>
      </w:r>
    </w:p>
    <w:p w:rsidR="00645C07" w:rsidRPr="00703961" w:rsidRDefault="00645C07" w:rsidP="00645C07">
      <w:pPr>
        <w:autoSpaceDE w:val="0"/>
        <w:autoSpaceDN w:val="0"/>
        <w:adjustRightInd w:val="0"/>
        <w:spacing w:before="120" w:after="120"/>
        <w:ind w:firstLine="567"/>
        <w:jc w:val="both"/>
        <w:rPr>
          <w:color w:val="0D0D0D"/>
          <w:lang w:val="vi-VN"/>
        </w:rPr>
      </w:pPr>
      <w:r w:rsidRPr="00703961">
        <w:rPr>
          <w:color w:val="0D0D0D"/>
          <w:lang w:val="vi-VN"/>
        </w:rPr>
        <w:t>Văn bản chấp thuận của Ủy ban nhân dân cấp tỉnh có thời hạn thực hiện là 36 tháng kể từ ngày ký văn bản chấp thuận hoặc văn bản trả lời tổ chức kinh tế về việc nhận chuyển nhượng, nhận góp vốn, thuê quyền sử dụng đất.</w:t>
      </w:r>
    </w:p>
    <w:p w:rsidR="00645C07" w:rsidRPr="00703961" w:rsidRDefault="00645C07" w:rsidP="00645C07">
      <w:pPr>
        <w:autoSpaceDE w:val="0"/>
        <w:autoSpaceDN w:val="0"/>
        <w:adjustRightInd w:val="0"/>
        <w:spacing w:before="120" w:after="120"/>
        <w:ind w:firstLine="567"/>
        <w:jc w:val="both"/>
        <w:rPr>
          <w:b/>
          <w:i/>
          <w:color w:val="0D0D0D"/>
          <w:lang w:val="vi-VN"/>
        </w:rPr>
      </w:pPr>
      <w:r w:rsidRPr="00703961">
        <w:rPr>
          <w:b/>
          <w:i/>
          <w:color w:val="0D0D0D"/>
          <w:lang w:val="vi-VN"/>
        </w:rPr>
        <w:t xml:space="preserve"> </w:t>
      </w:r>
      <w:r w:rsidRPr="00703961">
        <w:rPr>
          <w:b/>
          <w:i/>
          <w:color w:val="0D0D0D"/>
        </w:rPr>
        <w:t>h</w:t>
      </w:r>
      <w:r w:rsidRPr="00703961">
        <w:rPr>
          <w:b/>
          <w:i/>
          <w:color w:val="0D0D0D"/>
          <w:lang w:val="vi-VN"/>
        </w:rPr>
        <w:t>) Lệ phí (nếu có)</w:t>
      </w:r>
      <w:r w:rsidRPr="00A1341A">
        <w:rPr>
          <w:color w:val="0D0D0D"/>
          <w:lang w:val="vi-VN"/>
        </w:rPr>
        <w:t>:</w:t>
      </w:r>
      <w:r w:rsidRPr="00703961">
        <w:rPr>
          <w:b/>
          <w:i/>
          <w:color w:val="0D0D0D"/>
          <w:lang w:val="vi-VN"/>
        </w:rPr>
        <w:t xml:space="preserve"> </w:t>
      </w:r>
      <w:r w:rsidRPr="00703961">
        <w:rPr>
          <w:color w:val="0D0D0D"/>
          <w:lang w:val="vi-VN"/>
        </w:rPr>
        <w:t>Không quy định.</w:t>
      </w:r>
      <w:r w:rsidRPr="00703961">
        <w:rPr>
          <w:b/>
          <w:i/>
          <w:color w:val="0D0D0D"/>
          <w:lang w:val="vi-VN"/>
        </w:rPr>
        <w:t xml:space="preserve"> </w:t>
      </w:r>
    </w:p>
    <w:p w:rsidR="00645C07" w:rsidRPr="00703961" w:rsidRDefault="00645C07" w:rsidP="00645C07">
      <w:pPr>
        <w:autoSpaceDE w:val="0"/>
        <w:autoSpaceDN w:val="0"/>
        <w:adjustRightInd w:val="0"/>
        <w:spacing w:before="120" w:after="120"/>
        <w:ind w:firstLine="567"/>
        <w:jc w:val="both"/>
        <w:rPr>
          <w:b/>
          <w:i/>
          <w:color w:val="0D0D0D"/>
          <w:lang w:val="vi-VN"/>
        </w:rPr>
      </w:pPr>
      <w:r w:rsidRPr="00703961">
        <w:rPr>
          <w:b/>
          <w:i/>
          <w:color w:val="0D0D0D"/>
        </w:rPr>
        <w:t>i</w:t>
      </w:r>
      <w:r w:rsidRPr="00703961">
        <w:rPr>
          <w:b/>
          <w:i/>
          <w:color w:val="0D0D0D"/>
          <w:lang w:val="vi-VN"/>
        </w:rPr>
        <w:t>) Tên mẫu đơn, mẫu tờ khai (nếu có và đính kèm)</w:t>
      </w:r>
      <w:r w:rsidRPr="00A1341A">
        <w:rPr>
          <w:color w:val="0D0D0D"/>
          <w:lang w:val="vi-VN"/>
        </w:rPr>
        <w:t xml:space="preserve">: </w:t>
      </w:r>
    </w:p>
    <w:p w:rsidR="00645C07" w:rsidRPr="00703961" w:rsidRDefault="00645C07" w:rsidP="00645C07">
      <w:pPr>
        <w:autoSpaceDE w:val="0"/>
        <w:autoSpaceDN w:val="0"/>
        <w:adjustRightInd w:val="0"/>
        <w:spacing w:before="120" w:after="120"/>
        <w:ind w:firstLine="567"/>
        <w:jc w:val="both"/>
        <w:rPr>
          <w:color w:val="0D0D0D"/>
          <w:lang w:val="vi-VN"/>
        </w:rPr>
      </w:pPr>
      <w:r w:rsidRPr="00703961">
        <w:rPr>
          <w:color w:val="0D0D0D"/>
          <w:lang w:val="vi-VN"/>
        </w:rPr>
        <w:t xml:space="preserve">Mẫu số 01 kèm theo Nghị định số 148/2020/NĐ-CP ngày 18 tháng 12 năm 2020 sửa đổi, bổ sung một số nghị định quy định chi tiết thi hành Luật đất đai. </w:t>
      </w:r>
    </w:p>
    <w:p w:rsidR="00645C07" w:rsidRPr="00703961" w:rsidRDefault="00645C07" w:rsidP="00645C07">
      <w:pPr>
        <w:autoSpaceDE w:val="0"/>
        <w:autoSpaceDN w:val="0"/>
        <w:adjustRightInd w:val="0"/>
        <w:spacing w:before="120" w:after="120"/>
        <w:ind w:firstLine="567"/>
        <w:jc w:val="both"/>
        <w:rPr>
          <w:b/>
          <w:i/>
          <w:color w:val="0D0D0D"/>
          <w:lang w:val="vi-VN"/>
        </w:rPr>
      </w:pPr>
      <w:r w:rsidRPr="00703961">
        <w:rPr>
          <w:b/>
          <w:i/>
          <w:color w:val="0D0D0D"/>
        </w:rPr>
        <w:t>k</w:t>
      </w:r>
      <w:r w:rsidRPr="00703961">
        <w:rPr>
          <w:b/>
          <w:i/>
          <w:color w:val="0D0D0D"/>
          <w:lang w:val="vi-VN"/>
        </w:rPr>
        <w:t>) Yêu cầu, điều kiện thực hiện thủ tục hành chính (nếu có)</w:t>
      </w:r>
      <w:r w:rsidRPr="00A1341A">
        <w:rPr>
          <w:color w:val="0D0D0D"/>
          <w:lang w:val="vi-VN"/>
        </w:rPr>
        <w:t>:</w:t>
      </w:r>
      <w:r w:rsidRPr="00703961">
        <w:rPr>
          <w:b/>
          <w:i/>
          <w:color w:val="0D0D0D"/>
          <w:lang w:val="vi-VN"/>
        </w:rPr>
        <w:t xml:space="preserve"> </w:t>
      </w:r>
    </w:p>
    <w:p w:rsidR="00645C07" w:rsidRPr="00703961" w:rsidRDefault="00645C07" w:rsidP="00645C07">
      <w:pPr>
        <w:autoSpaceDE w:val="0"/>
        <w:autoSpaceDN w:val="0"/>
        <w:adjustRightInd w:val="0"/>
        <w:spacing w:before="120" w:after="120"/>
        <w:ind w:firstLine="567"/>
        <w:jc w:val="both"/>
        <w:rPr>
          <w:color w:val="0D0D0D"/>
          <w:lang w:val="vi-VN"/>
        </w:rPr>
      </w:pPr>
      <w:r w:rsidRPr="00703961">
        <w:rPr>
          <w:color w:val="0D0D0D"/>
          <w:lang w:val="vi-VN"/>
        </w:rPr>
        <w:t>- Mục đích sử dụng đối với diện tích đất nhận chuyển nhượng, nhận góp vốn, thuê quyền sử dụng đất phải phù hợp với quy hoạch, kế hoạch sử dụng đất đã được cơ quan nhà nước có thẩm quyền phê duyệt;</w:t>
      </w:r>
    </w:p>
    <w:p w:rsidR="00645C07" w:rsidRPr="00703961" w:rsidRDefault="00645C07" w:rsidP="00645C07">
      <w:pPr>
        <w:autoSpaceDE w:val="0"/>
        <w:autoSpaceDN w:val="0"/>
        <w:adjustRightInd w:val="0"/>
        <w:spacing w:before="120" w:after="120"/>
        <w:ind w:firstLine="567"/>
        <w:jc w:val="both"/>
        <w:rPr>
          <w:color w:val="0D0D0D"/>
          <w:spacing w:val="-4"/>
          <w:lang w:val="vi-VN"/>
        </w:rPr>
      </w:pPr>
      <w:r w:rsidRPr="00703961">
        <w:rPr>
          <w:color w:val="0D0D0D"/>
          <w:spacing w:val="-4"/>
          <w:lang w:val="vi-VN"/>
        </w:rPr>
        <w:t xml:space="preserve"> - Việc sử dụng đất để thực hiện dự án đầu tư sản xuất, kinh doanh phi nông nghiệp phải phù hợp với kế hoạch sử dụng đất hàng năm của cấp huyện đã được phê duyệt và công bố; </w:t>
      </w:r>
    </w:p>
    <w:p w:rsidR="00645C07" w:rsidRPr="00703961" w:rsidRDefault="00645C07" w:rsidP="00645C07">
      <w:pPr>
        <w:autoSpaceDE w:val="0"/>
        <w:autoSpaceDN w:val="0"/>
        <w:adjustRightInd w:val="0"/>
        <w:spacing w:before="120" w:after="120"/>
        <w:ind w:firstLine="567"/>
        <w:jc w:val="both"/>
        <w:rPr>
          <w:color w:val="0D0D0D"/>
          <w:lang w:val="vi-VN"/>
        </w:rPr>
      </w:pPr>
      <w:r w:rsidRPr="00703961">
        <w:rPr>
          <w:color w:val="0D0D0D"/>
          <w:lang w:val="vi-VN"/>
        </w:rPr>
        <w:lastRenderedPageBreak/>
        <w:t xml:space="preserve">- Trên địa bàn không còn quỹ đất đã được giải phóng mặt bằng để thực hiện dự án đầu tư phù hợp, trừ trường hợp các dự án thuộc lĩnh vực, địa bàn khuyến khích đầu tư; </w:t>
      </w:r>
    </w:p>
    <w:p w:rsidR="00645C07" w:rsidRPr="00703961" w:rsidRDefault="00645C07" w:rsidP="00645C07">
      <w:pPr>
        <w:autoSpaceDE w:val="0"/>
        <w:autoSpaceDN w:val="0"/>
        <w:adjustRightInd w:val="0"/>
        <w:spacing w:before="120" w:after="120"/>
        <w:ind w:firstLine="567"/>
        <w:jc w:val="both"/>
        <w:rPr>
          <w:color w:val="0D0D0D"/>
          <w:spacing w:val="2"/>
          <w:lang w:val="vi-VN"/>
        </w:rPr>
      </w:pPr>
      <w:r w:rsidRPr="00703961">
        <w:rPr>
          <w:color w:val="0D0D0D"/>
          <w:lang w:val="vi-VN"/>
        </w:rPr>
        <w:t xml:space="preserve"> </w:t>
      </w:r>
      <w:r w:rsidRPr="00703961">
        <w:rPr>
          <w:color w:val="0D0D0D"/>
          <w:spacing w:val="2"/>
          <w:lang w:val="vi-VN"/>
        </w:rPr>
        <w:t>- Trường hợp trong khu vực đất thực hiện dự án đầu tư có phần diện tích đất do Nhà nước giao đất để quản lý quy định tại Điều 8 của Luật Đất đai, đất nông nghiệp sử dụng vào mục đích công ích, đất mà người đang sử dụng đất không có quyền chuyển nhượng, cho thuê, góp vốn bằng quyền sử dụng đất theo quy định của pháp luật về đất đai và không có tài sản gắn liền với đất, có vị trí nam xen kẽ với phần diện tích đất đã nhận chuyển nhượng, thuê quyền sử dụng đất, nhận góp vốn bằng quyền sử dụng đất thì phần diện tích đất này không đủ điều kiện để tách thành dự án độc theo quy định của Ủy ban nhân dân cấp tỉnh nơi có đất;</w:t>
      </w:r>
    </w:p>
    <w:p w:rsidR="00645C07" w:rsidRPr="00703961" w:rsidRDefault="00645C07" w:rsidP="00645C07">
      <w:pPr>
        <w:autoSpaceDE w:val="0"/>
        <w:autoSpaceDN w:val="0"/>
        <w:adjustRightInd w:val="0"/>
        <w:spacing w:before="120" w:after="120"/>
        <w:ind w:firstLine="567"/>
        <w:jc w:val="both"/>
        <w:rPr>
          <w:color w:val="0D0D0D"/>
          <w:lang w:val="vi-VN"/>
        </w:rPr>
      </w:pPr>
      <w:r w:rsidRPr="00703961">
        <w:rPr>
          <w:color w:val="0D0D0D"/>
          <w:spacing w:val="-4"/>
          <w:lang w:val="vi-VN"/>
        </w:rPr>
        <w:t xml:space="preserve"> </w:t>
      </w:r>
      <w:r w:rsidRPr="00703961">
        <w:rPr>
          <w:color w:val="0D0D0D"/>
          <w:lang w:val="vi-VN"/>
        </w:rPr>
        <w:t xml:space="preserve"> - Chỉ thực hiện đối với các trường hợp quy định tại Điều 73 của Luật Đất đai. </w:t>
      </w:r>
    </w:p>
    <w:p w:rsidR="00645C07" w:rsidRPr="00703961" w:rsidRDefault="00645C07" w:rsidP="00645C07">
      <w:pPr>
        <w:autoSpaceDE w:val="0"/>
        <w:autoSpaceDN w:val="0"/>
        <w:adjustRightInd w:val="0"/>
        <w:spacing w:before="120" w:after="120"/>
        <w:ind w:firstLine="567"/>
        <w:jc w:val="both"/>
        <w:rPr>
          <w:color w:val="0D0D0D"/>
          <w:lang w:val="vi-VN"/>
        </w:rPr>
      </w:pPr>
      <w:r w:rsidRPr="00703961">
        <w:rPr>
          <w:b/>
          <w:i/>
          <w:color w:val="0D0D0D"/>
        </w:rPr>
        <w:t>l</w:t>
      </w:r>
      <w:r w:rsidRPr="00703961">
        <w:rPr>
          <w:b/>
          <w:i/>
          <w:color w:val="0D0D0D"/>
          <w:lang w:val="vi-VN"/>
        </w:rPr>
        <w:t>) Căn cứ pháp lý của thủ tục hành chính</w:t>
      </w:r>
      <w:r w:rsidRPr="00703961">
        <w:rPr>
          <w:color w:val="0D0D0D"/>
          <w:lang w:val="vi-VN"/>
        </w:rPr>
        <w:t xml:space="preserve">: </w:t>
      </w:r>
    </w:p>
    <w:p w:rsidR="00645C07" w:rsidRPr="00703961" w:rsidRDefault="00645C07" w:rsidP="00645C07">
      <w:pPr>
        <w:autoSpaceDE w:val="0"/>
        <w:autoSpaceDN w:val="0"/>
        <w:adjustRightInd w:val="0"/>
        <w:spacing w:before="120" w:after="120"/>
        <w:ind w:firstLine="567"/>
        <w:jc w:val="both"/>
        <w:rPr>
          <w:color w:val="0D0D0D"/>
          <w:lang w:val="vi-VN"/>
        </w:rPr>
      </w:pPr>
      <w:r w:rsidRPr="00703961">
        <w:rPr>
          <w:color w:val="0D0D0D"/>
          <w:lang w:val="vi-VN"/>
        </w:rPr>
        <w:t xml:space="preserve"> - Luật Đất đai năm 2013;</w:t>
      </w:r>
    </w:p>
    <w:p w:rsidR="00645C07" w:rsidRPr="00703961" w:rsidRDefault="00645C07" w:rsidP="00645C07">
      <w:pPr>
        <w:autoSpaceDE w:val="0"/>
        <w:autoSpaceDN w:val="0"/>
        <w:adjustRightInd w:val="0"/>
        <w:spacing w:before="120" w:after="120"/>
        <w:ind w:firstLine="567"/>
        <w:jc w:val="both"/>
        <w:rPr>
          <w:color w:val="0D0D0D"/>
          <w:lang w:val="vi-VN"/>
        </w:rPr>
      </w:pPr>
      <w:r w:rsidRPr="00703961">
        <w:rPr>
          <w:color w:val="0D0D0D"/>
          <w:lang w:val="vi-VN"/>
        </w:rPr>
        <w:t xml:space="preserve"> - Nghị định số 148/2020/NĐ-CP của Chính phủ ngày 18 tháng 12 năm 2020 sửa đổi, bổ sung một số nghị định quy định chi tiết thi hành Luật đất đai.</w:t>
      </w:r>
    </w:p>
    <w:p w:rsidR="00645C07" w:rsidRPr="00703961" w:rsidRDefault="00645C07" w:rsidP="00645C07">
      <w:pPr>
        <w:pStyle w:val="NormalWeb"/>
        <w:shd w:val="clear" w:color="auto" w:fill="FFFFFF"/>
        <w:spacing w:before="0" w:beforeAutospacing="0" w:after="0" w:afterAutospacing="0" w:line="234" w:lineRule="atLeast"/>
        <w:jc w:val="right"/>
        <w:rPr>
          <w:color w:val="0D0D0D"/>
          <w:lang w:eastAsia="ja-JP"/>
        </w:rPr>
      </w:pPr>
      <w:r w:rsidRPr="00703961">
        <w:rPr>
          <w:rFonts w:eastAsia="Arial"/>
          <w:b/>
          <w:color w:val="0D0D0D"/>
          <w:sz w:val="26"/>
          <w:szCs w:val="26"/>
          <w:lang w:val="vi-VN"/>
        </w:rPr>
        <w:br w:type="page"/>
      </w:r>
      <w:bookmarkStart w:id="0" w:name="chuong_pl_1"/>
      <w:r w:rsidRPr="00703961">
        <w:rPr>
          <w:b/>
          <w:bCs/>
          <w:color w:val="0D0D0D"/>
          <w:lang w:val="vi-VN" w:eastAsia="ja-JP"/>
        </w:rPr>
        <w:lastRenderedPageBreak/>
        <w:t>Mẫu số 01</w:t>
      </w:r>
      <w:bookmarkEnd w:id="0"/>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310"/>
        <w:gridCol w:w="6050"/>
      </w:tblGrid>
      <w:tr w:rsidR="00645C07" w:rsidRPr="00703961" w:rsidTr="00F66D1D">
        <w:trPr>
          <w:tblCellSpacing w:w="0" w:type="dxa"/>
        </w:trPr>
        <w:tc>
          <w:tcPr>
            <w:tcW w:w="1750" w:type="pct"/>
            <w:shd w:val="clear" w:color="auto" w:fill="FFFFFF"/>
            <w:hideMark/>
          </w:tcPr>
          <w:p w:rsidR="00645C07" w:rsidRPr="00703961" w:rsidRDefault="00645C07" w:rsidP="00F66D1D">
            <w:pPr>
              <w:spacing w:before="120" w:after="120" w:line="234" w:lineRule="atLeast"/>
              <w:jc w:val="center"/>
              <w:rPr>
                <w:color w:val="0D0D0D"/>
                <w:sz w:val="24"/>
                <w:szCs w:val="24"/>
                <w:lang w:eastAsia="ja-JP"/>
              </w:rPr>
            </w:pPr>
            <w:r w:rsidRPr="00703961">
              <w:rPr>
                <w:color w:val="0D0D0D"/>
                <w:sz w:val="24"/>
                <w:szCs w:val="24"/>
                <w:lang w:val="vi-VN" w:eastAsia="ja-JP"/>
              </w:rPr>
              <w:t>(1)</w:t>
            </w:r>
            <w:r w:rsidRPr="00703961">
              <w:rPr>
                <w:b/>
                <w:bCs/>
                <w:color w:val="0D0D0D"/>
                <w:sz w:val="24"/>
                <w:szCs w:val="24"/>
                <w:lang w:val="vi-VN" w:eastAsia="ja-JP"/>
              </w:rPr>
              <w:br/>
              <w:t>------------</w:t>
            </w:r>
          </w:p>
        </w:tc>
        <w:tc>
          <w:tcPr>
            <w:tcW w:w="3200" w:type="pct"/>
            <w:shd w:val="clear" w:color="auto" w:fill="FFFFFF"/>
            <w:hideMark/>
          </w:tcPr>
          <w:p w:rsidR="00645C07" w:rsidRPr="00703961" w:rsidRDefault="00645C07" w:rsidP="00F66D1D">
            <w:pPr>
              <w:spacing w:before="120" w:after="120" w:line="234" w:lineRule="atLeast"/>
              <w:jc w:val="center"/>
              <w:rPr>
                <w:color w:val="0D0D0D"/>
                <w:sz w:val="24"/>
                <w:szCs w:val="24"/>
                <w:lang w:eastAsia="ja-JP"/>
              </w:rPr>
            </w:pPr>
            <w:r w:rsidRPr="00703961">
              <w:rPr>
                <w:b/>
                <w:bCs/>
                <w:color w:val="0D0D0D"/>
                <w:sz w:val="24"/>
                <w:szCs w:val="24"/>
                <w:lang w:val="vi-VN" w:eastAsia="ja-JP"/>
              </w:rPr>
              <w:t>CỘNG HÒA XÃ HỘI CHỦ NGHĨA VIỆT NAM</w:t>
            </w:r>
            <w:r w:rsidRPr="00703961">
              <w:rPr>
                <w:b/>
                <w:bCs/>
                <w:color w:val="0D0D0D"/>
                <w:sz w:val="24"/>
                <w:szCs w:val="24"/>
                <w:lang w:val="vi-VN" w:eastAsia="ja-JP"/>
              </w:rPr>
              <w:br/>
              <w:t>Độc lập - Tự do - Hạnh phúc</w:t>
            </w:r>
            <w:r w:rsidRPr="00703961">
              <w:rPr>
                <w:b/>
                <w:bCs/>
                <w:color w:val="0D0D0D"/>
                <w:sz w:val="24"/>
                <w:szCs w:val="24"/>
                <w:lang w:val="vi-VN" w:eastAsia="ja-JP"/>
              </w:rPr>
              <w:br/>
              <w:t>---------------</w:t>
            </w:r>
          </w:p>
        </w:tc>
      </w:tr>
      <w:tr w:rsidR="00645C07" w:rsidRPr="00703961" w:rsidTr="00F66D1D">
        <w:trPr>
          <w:tblCellSpacing w:w="0" w:type="dxa"/>
        </w:trPr>
        <w:tc>
          <w:tcPr>
            <w:tcW w:w="1750" w:type="pct"/>
            <w:shd w:val="clear" w:color="auto" w:fill="FFFFFF"/>
            <w:hideMark/>
          </w:tcPr>
          <w:p w:rsidR="00645C07" w:rsidRPr="00703961" w:rsidRDefault="00645C07" w:rsidP="00F66D1D">
            <w:pPr>
              <w:spacing w:before="120" w:after="120" w:line="234" w:lineRule="atLeast"/>
              <w:jc w:val="center"/>
              <w:rPr>
                <w:color w:val="0D0D0D"/>
                <w:sz w:val="24"/>
                <w:szCs w:val="24"/>
                <w:lang w:eastAsia="ja-JP"/>
              </w:rPr>
            </w:pPr>
            <w:r w:rsidRPr="00703961">
              <w:rPr>
                <w:color w:val="0D0D0D"/>
                <w:sz w:val="24"/>
                <w:szCs w:val="24"/>
                <w:lang w:val="vi-VN" w:eastAsia="ja-JP"/>
              </w:rPr>
              <w:t>Số: ……/.........</w:t>
            </w:r>
          </w:p>
        </w:tc>
        <w:tc>
          <w:tcPr>
            <w:tcW w:w="3200" w:type="pct"/>
            <w:shd w:val="clear" w:color="auto" w:fill="FFFFFF"/>
            <w:hideMark/>
          </w:tcPr>
          <w:p w:rsidR="00645C07" w:rsidRPr="00703961" w:rsidRDefault="00645C07" w:rsidP="00F66D1D">
            <w:pPr>
              <w:spacing w:before="120" w:after="120" w:line="234" w:lineRule="atLeast"/>
              <w:jc w:val="right"/>
              <w:rPr>
                <w:color w:val="0D0D0D"/>
                <w:sz w:val="24"/>
                <w:szCs w:val="24"/>
                <w:lang w:eastAsia="ja-JP"/>
              </w:rPr>
            </w:pPr>
            <w:r w:rsidRPr="00703961">
              <w:rPr>
                <w:i/>
                <w:iCs/>
                <w:color w:val="0D0D0D"/>
                <w:sz w:val="24"/>
                <w:szCs w:val="24"/>
                <w:lang w:val="vi-VN" w:eastAsia="ja-JP"/>
              </w:rPr>
              <w:t>………….., ngày …… tháng ….. năm 202……</w:t>
            </w:r>
          </w:p>
        </w:tc>
      </w:tr>
    </w:tbl>
    <w:p w:rsidR="00645C07" w:rsidRPr="00703961" w:rsidRDefault="00645C07" w:rsidP="00645C07">
      <w:pPr>
        <w:shd w:val="clear" w:color="auto" w:fill="FFFFFF"/>
        <w:spacing w:before="120" w:after="120" w:line="234" w:lineRule="atLeast"/>
        <w:rPr>
          <w:color w:val="0D0D0D"/>
          <w:sz w:val="24"/>
          <w:szCs w:val="24"/>
          <w:lang w:eastAsia="ja-JP"/>
        </w:rPr>
      </w:pPr>
      <w:r w:rsidRPr="00703961">
        <w:rPr>
          <w:color w:val="0D0D0D"/>
          <w:sz w:val="24"/>
          <w:szCs w:val="24"/>
          <w:lang w:eastAsia="ja-JP"/>
        </w:rPr>
        <w:t> </w:t>
      </w:r>
    </w:p>
    <w:p w:rsidR="00645C07" w:rsidRPr="00703961" w:rsidRDefault="00645C07" w:rsidP="00645C07">
      <w:pPr>
        <w:shd w:val="clear" w:color="auto" w:fill="FFFFFF"/>
        <w:spacing w:before="120" w:after="120" w:line="234" w:lineRule="atLeast"/>
        <w:jc w:val="center"/>
        <w:rPr>
          <w:color w:val="0D0D0D"/>
          <w:sz w:val="26"/>
          <w:szCs w:val="26"/>
          <w:lang w:eastAsia="ja-JP"/>
        </w:rPr>
      </w:pPr>
      <w:r w:rsidRPr="00703961">
        <w:rPr>
          <w:color w:val="0D0D0D"/>
          <w:sz w:val="26"/>
          <w:szCs w:val="26"/>
          <w:lang w:val="vi-VN" w:eastAsia="ja-JP"/>
        </w:rPr>
        <w:t>Kính gửi: Ủy ban nhân dân </w:t>
      </w:r>
      <w:r w:rsidRPr="00703961">
        <w:rPr>
          <w:color w:val="0D0D0D"/>
          <w:sz w:val="26"/>
          <w:szCs w:val="26"/>
          <w:vertAlign w:val="superscript"/>
          <w:lang w:val="vi-VN" w:eastAsia="ja-JP"/>
        </w:rPr>
        <w:t>2</w:t>
      </w:r>
      <w:r w:rsidRPr="00703961">
        <w:rPr>
          <w:color w:val="0D0D0D"/>
          <w:sz w:val="26"/>
          <w:szCs w:val="26"/>
          <w:lang w:eastAsia="ja-JP"/>
        </w:rPr>
        <w:t> …………………………</w:t>
      </w:r>
    </w:p>
    <w:p w:rsidR="00645C07" w:rsidRPr="00703961" w:rsidRDefault="00645C07" w:rsidP="00645C07">
      <w:pPr>
        <w:shd w:val="clear" w:color="auto" w:fill="FFFFFF"/>
        <w:spacing w:before="120" w:after="120" w:line="234" w:lineRule="atLeast"/>
        <w:rPr>
          <w:color w:val="0D0D0D"/>
          <w:sz w:val="26"/>
          <w:szCs w:val="26"/>
          <w:lang w:eastAsia="ja-JP"/>
        </w:rPr>
      </w:pPr>
      <w:r w:rsidRPr="00703961">
        <w:rPr>
          <w:color w:val="0D0D0D"/>
          <w:sz w:val="26"/>
          <w:szCs w:val="26"/>
          <w:lang w:val="vi-VN" w:eastAsia="ja-JP"/>
        </w:rPr>
        <w:t>1. Tổ chức đề nghị thực hiện dự án </w:t>
      </w:r>
      <w:r w:rsidRPr="00703961">
        <w:rPr>
          <w:color w:val="0D0D0D"/>
          <w:sz w:val="26"/>
          <w:szCs w:val="26"/>
          <w:vertAlign w:val="superscript"/>
          <w:lang w:val="vi-VN" w:eastAsia="ja-JP"/>
        </w:rPr>
        <w:t>3</w:t>
      </w:r>
      <w:r w:rsidRPr="00703961">
        <w:rPr>
          <w:color w:val="0D0D0D"/>
          <w:sz w:val="26"/>
          <w:szCs w:val="26"/>
          <w:lang w:val="vi-VN" w:eastAsia="ja-JP"/>
        </w:rPr>
        <w:t> </w:t>
      </w:r>
      <w:r w:rsidRPr="00703961">
        <w:rPr>
          <w:color w:val="0D0D0D"/>
          <w:sz w:val="26"/>
          <w:szCs w:val="26"/>
          <w:lang w:eastAsia="ja-JP"/>
        </w:rPr>
        <w:t>…………………………………………………</w:t>
      </w:r>
    </w:p>
    <w:p w:rsidR="00645C07" w:rsidRPr="00703961" w:rsidRDefault="00645C07" w:rsidP="00645C07">
      <w:pPr>
        <w:shd w:val="clear" w:color="auto" w:fill="FFFFFF"/>
        <w:spacing w:before="120" w:after="120" w:line="234" w:lineRule="atLeast"/>
        <w:rPr>
          <w:color w:val="0D0D0D"/>
          <w:sz w:val="26"/>
          <w:szCs w:val="26"/>
          <w:lang w:eastAsia="ja-JP"/>
        </w:rPr>
      </w:pPr>
      <w:r w:rsidRPr="00703961">
        <w:rPr>
          <w:color w:val="0D0D0D"/>
          <w:sz w:val="26"/>
          <w:szCs w:val="26"/>
          <w:lang w:val="vi-VN" w:eastAsia="ja-JP"/>
        </w:rPr>
        <w:t>2. Người đại diện hợp pháp </w:t>
      </w:r>
      <w:r w:rsidRPr="00703961">
        <w:rPr>
          <w:color w:val="0D0D0D"/>
          <w:sz w:val="26"/>
          <w:szCs w:val="26"/>
          <w:vertAlign w:val="superscript"/>
          <w:lang w:val="vi-VN" w:eastAsia="ja-JP"/>
        </w:rPr>
        <w:t>4</w:t>
      </w:r>
      <w:r w:rsidRPr="00703961">
        <w:rPr>
          <w:color w:val="0D0D0D"/>
          <w:sz w:val="26"/>
          <w:szCs w:val="26"/>
          <w:lang w:val="vi-VN" w:eastAsia="ja-JP"/>
        </w:rPr>
        <w:t> ………………………………………………………</w:t>
      </w:r>
      <w:r w:rsidRPr="00703961">
        <w:rPr>
          <w:color w:val="0D0D0D"/>
          <w:sz w:val="26"/>
          <w:szCs w:val="26"/>
          <w:lang w:eastAsia="ja-JP"/>
        </w:rPr>
        <w:t>…</w:t>
      </w:r>
    </w:p>
    <w:p w:rsidR="00645C07" w:rsidRPr="00703961" w:rsidRDefault="00645C07" w:rsidP="00645C07">
      <w:pPr>
        <w:shd w:val="clear" w:color="auto" w:fill="FFFFFF"/>
        <w:spacing w:before="120" w:after="120" w:line="234" w:lineRule="atLeast"/>
        <w:rPr>
          <w:color w:val="0D0D0D"/>
          <w:sz w:val="26"/>
          <w:szCs w:val="26"/>
          <w:lang w:eastAsia="ja-JP"/>
        </w:rPr>
      </w:pPr>
      <w:r w:rsidRPr="00703961">
        <w:rPr>
          <w:color w:val="0D0D0D"/>
          <w:sz w:val="26"/>
          <w:szCs w:val="26"/>
          <w:lang w:val="vi-VN" w:eastAsia="ja-JP"/>
        </w:rPr>
        <w:t>3. Địa chỉ/trụ sở chính: …………………………………………………………</w:t>
      </w:r>
      <w:r w:rsidRPr="00703961">
        <w:rPr>
          <w:color w:val="0D0D0D"/>
          <w:sz w:val="26"/>
          <w:szCs w:val="26"/>
          <w:lang w:eastAsia="ja-JP"/>
        </w:rPr>
        <w:t>…….</w:t>
      </w:r>
    </w:p>
    <w:p w:rsidR="00645C07" w:rsidRPr="00703961" w:rsidRDefault="00645C07" w:rsidP="00645C07">
      <w:pPr>
        <w:shd w:val="clear" w:color="auto" w:fill="FFFFFF"/>
        <w:spacing w:before="120" w:after="120" w:line="234" w:lineRule="atLeast"/>
        <w:rPr>
          <w:color w:val="0D0D0D"/>
          <w:sz w:val="26"/>
          <w:szCs w:val="26"/>
          <w:lang w:eastAsia="ja-JP"/>
        </w:rPr>
      </w:pPr>
      <w:r w:rsidRPr="00703961">
        <w:rPr>
          <w:color w:val="0D0D0D"/>
          <w:sz w:val="26"/>
          <w:szCs w:val="26"/>
          <w:lang w:val="vi-VN" w:eastAsia="ja-JP"/>
        </w:rPr>
        <w:t>4. Địa chỉ liên hệ: …………………………………………………………………</w:t>
      </w:r>
      <w:r w:rsidRPr="00703961">
        <w:rPr>
          <w:color w:val="0D0D0D"/>
          <w:sz w:val="26"/>
          <w:szCs w:val="26"/>
          <w:lang w:eastAsia="ja-JP"/>
        </w:rPr>
        <w:t>….</w:t>
      </w:r>
    </w:p>
    <w:p w:rsidR="00645C07" w:rsidRPr="00703961" w:rsidRDefault="00645C07" w:rsidP="00645C07">
      <w:pPr>
        <w:shd w:val="clear" w:color="auto" w:fill="FFFFFF"/>
        <w:spacing w:before="120" w:after="120" w:line="234" w:lineRule="atLeast"/>
        <w:rPr>
          <w:color w:val="0D0D0D"/>
          <w:sz w:val="26"/>
          <w:szCs w:val="26"/>
          <w:lang w:eastAsia="ja-JP"/>
        </w:rPr>
      </w:pPr>
      <w:r w:rsidRPr="00703961">
        <w:rPr>
          <w:color w:val="0D0D0D"/>
          <w:sz w:val="26"/>
          <w:szCs w:val="26"/>
          <w:lang w:val="vi-VN" w:eastAsia="ja-JP"/>
        </w:rPr>
        <w:t>5. Địa điểm khu đất đề nghị chấp thuận nhận chuyển nhượng, nhận góp vốn, thuê quyền sử dụng đất nông nghiệp để thực hiện dự án đầu tư phi nông nghiệp </w:t>
      </w:r>
      <w:r w:rsidRPr="00703961">
        <w:rPr>
          <w:color w:val="0D0D0D"/>
          <w:sz w:val="26"/>
          <w:szCs w:val="26"/>
          <w:vertAlign w:val="superscript"/>
          <w:lang w:val="vi-VN" w:eastAsia="ja-JP"/>
        </w:rPr>
        <w:t>5</w:t>
      </w:r>
      <w:r w:rsidRPr="00703961">
        <w:rPr>
          <w:color w:val="0D0D0D"/>
          <w:sz w:val="26"/>
          <w:szCs w:val="26"/>
          <w:lang w:val="vi-VN" w:eastAsia="ja-JP"/>
        </w:rPr>
        <w:t>: …………</w:t>
      </w:r>
    </w:p>
    <w:p w:rsidR="00645C07" w:rsidRPr="00703961" w:rsidRDefault="00645C07" w:rsidP="00645C07">
      <w:pPr>
        <w:shd w:val="clear" w:color="auto" w:fill="FFFFFF"/>
        <w:spacing w:before="120" w:after="120" w:line="234" w:lineRule="atLeast"/>
        <w:rPr>
          <w:color w:val="0D0D0D"/>
          <w:sz w:val="26"/>
          <w:szCs w:val="26"/>
          <w:lang w:eastAsia="ja-JP"/>
        </w:rPr>
      </w:pPr>
      <w:r w:rsidRPr="00703961">
        <w:rPr>
          <w:color w:val="0D0D0D"/>
          <w:sz w:val="26"/>
          <w:szCs w:val="26"/>
          <w:lang w:val="vi-VN" w:eastAsia="ja-JP"/>
        </w:rPr>
        <w:t>6. Diện tích (m</w:t>
      </w:r>
      <w:r w:rsidRPr="00703961">
        <w:rPr>
          <w:color w:val="0D0D0D"/>
          <w:sz w:val="26"/>
          <w:szCs w:val="26"/>
          <w:vertAlign w:val="superscript"/>
          <w:lang w:val="vi-VN" w:eastAsia="ja-JP"/>
        </w:rPr>
        <w:t>2</w:t>
      </w:r>
      <w:r w:rsidRPr="00703961">
        <w:rPr>
          <w:color w:val="0D0D0D"/>
          <w:sz w:val="26"/>
          <w:szCs w:val="26"/>
          <w:lang w:val="vi-VN" w:eastAsia="ja-JP"/>
        </w:rPr>
        <w:t>): Tổng diện tích</w:t>
      </w:r>
      <w:r w:rsidRPr="00703961">
        <w:rPr>
          <w:color w:val="0D0D0D"/>
          <w:sz w:val="26"/>
          <w:szCs w:val="26"/>
          <w:vertAlign w:val="superscript"/>
          <w:lang w:val="vi-VN" w:eastAsia="ja-JP"/>
        </w:rPr>
        <w:t>6</w:t>
      </w:r>
      <w:r w:rsidRPr="00703961">
        <w:rPr>
          <w:color w:val="0D0D0D"/>
          <w:sz w:val="26"/>
          <w:szCs w:val="26"/>
          <w:lang w:val="vi-VN" w:eastAsia="ja-JP"/>
        </w:rPr>
        <w:t>: ………………………………………………., gồm:</w:t>
      </w:r>
    </w:p>
    <w:p w:rsidR="00645C07" w:rsidRPr="00703961" w:rsidRDefault="00645C07" w:rsidP="00645C07">
      <w:pPr>
        <w:shd w:val="clear" w:color="auto" w:fill="FFFFFF"/>
        <w:spacing w:before="120" w:after="120" w:line="234" w:lineRule="atLeast"/>
        <w:rPr>
          <w:color w:val="0D0D0D"/>
          <w:sz w:val="26"/>
          <w:szCs w:val="26"/>
          <w:lang w:eastAsia="ja-JP"/>
        </w:rPr>
      </w:pPr>
      <w:r w:rsidRPr="00703961">
        <w:rPr>
          <w:color w:val="0D0D0D"/>
          <w:sz w:val="26"/>
          <w:szCs w:val="26"/>
          <w:lang w:val="vi-VN" w:eastAsia="ja-JP"/>
        </w:rPr>
        <w:t>- Diện tích đất nông nghiệp của tổ chức, hộ gia đình, cá nhân Có quyền chuyển nhượng, cho thuê, góp vốn theo quy định của pháp luật ……………………………</w:t>
      </w:r>
      <w:r w:rsidRPr="00703961">
        <w:rPr>
          <w:color w:val="0D0D0D"/>
          <w:sz w:val="26"/>
          <w:szCs w:val="26"/>
          <w:lang w:eastAsia="ja-JP"/>
        </w:rPr>
        <w:t>.</w:t>
      </w:r>
    </w:p>
    <w:p w:rsidR="00645C07" w:rsidRPr="00703961" w:rsidRDefault="00645C07" w:rsidP="00645C07">
      <w:pPr>
        <w:shd w:val="clear" w:color="auto" w:fill="FFFFFF"/>
        <w:spacing w:before="120" w:after="120" w:line="234" w:lineRule="atLeast"/>
        <w:rPr>
          <w:color w:val="0D0D0D"/>
          <w:sz w:val="26"/>
          <w:szCs w:val="26"/>
          <w:lang w:eastAsia="ja-JP"/>
        </w:rPr>
      </w:pPr>
      <w:r w:rsidRPr="00703961">
        <w:rPr>
          <w:color w:val="0D0D0D"/>
          <w:sz w:val="26"/>
          <w:szCs w:val="26"/>
          <w:lang w:val="vi-VN" w:eastAsia="ja-JP"/>
        </w:rPr>
        <w:t>- Diện tích đất nông nghiệp của tổ chức, hộ gia đình, cá nhân Không có quyền chuyển nhượng, cho thuê, góp vốn theo quy định của pháp luật (nếu có): ………………</w:t>
      </w:r>
      <w:r w:rsidRPr="00703961">
        <w:rPr>
          <w:color w:val="0D0D0D"/>
          <w:sz w:val="26"/>
          <w:szCs w:val="26"/>
          <w:lang w:eastAsia="ja-JP"/>
        </w:rPr>
        <w:t>…..</w:t>
      </w:r>
    </w:p>
    <w:p w:rsidR="00645C07" w:rsidRPr="00703961" w:rsidRDefault="00645C07" w:rsidP="00645C07">
      <w:pPr>
        <w:shd w:val="clear" w:color="auto" w:fill="FFFFFF"/>
        <w:spacing w:before="120" w:after="120" w:line="234" w:lineRule="atLeast"/>
        <w:rPr>
          <w:color w:val="0D0D0D"/>
          <w:sz w:val="26"/>
          <w:szCs w:val="26"/>
          <w:lang w:eastAsia="ja-JP"/>
        </w:rPr>
      </w:pPr>
      <w:r w:rsidRPr="00703961">
        <w:rPr>
          <w:color w:val="0D0D0D"/>
          <w:sz w:val="26"/>
          <w:szCs w:val="26"/>
          <w:lang w:val="vi-VN" w:eastAsia="ja-JP"/>
        </w:rPr>
        <w:t>- Diện tích đất nông nghiệp đang do tổ chức, cơ quan nhà nước quản lý theo quy định của pháp luật (nếu có) ……………………………………………</w:t>
      </w:r>
      <w:r w:rsidRPr="00703961">
        <w:rPr>
          <w:color w:val="0D0D0D"/>
          <w:sz w:val="26"/>
          <w:szCs w:val="26"/>
          <w:lang w:eastAsia="ja-JP"/>
        </w:rPr>
        <w:t>………………….</w:t>
      </w:r>
    </w:p>
    <w:p w:rsidR="00645C07" w:rsidRPr="00703961" w:rsidRDefault="00645C07" w:rsidP="00645C07">
      <w:pPr>
        <w:shd w:val="clear" w:color="auto" w:fill="FFFFFF"/>
        <w:spacing w:before="120" w:after="120" w:line="234" w:lineRule="atLeast"/>
        <w:rPr>
          <w:color w:val="0D0D0D"/>
          <w:sz w:val="26"/>
          <w:szCs w:val="26"/>
          <w:lang w:eastAsia="ja-JP"/>
        </w:rPr>
      </w:pPr>
      <w:r w:rsidRPr="00703961">
        <w:rPr>
          <w:color w:val="0D0D0D"/>
          <w:sz w:val="26"/>
          <w:szCs w:val="26"/>
          <w:lang w:val="vi-VN" w:eastAsia="ja-JP"/>
        </w:rPr>
        <w:t>7. Mục đích sử dụng đất sau khi nhận chuyển nhượng, nhận góp vốn, thuê quyền sử dụng đất nông nghiệp (Mục đích sử dụng đất theo phân loại đất đai): …………………</w:t>
      </w:r>
    </w:p>
    <w:p w:rsidR="00645C07" w:rsidRPr="00703961" w:rsidRDefault="00645C07" w:rsidP="00645C07">
      <w:pPr>
        <w:shd w:val="clear" w:color="auto" w:fill="FFFFFF"/>
        <w:spacing w:before="120" w:after="120" w:line="234" w:lineRule="atLeast"/>
        <w:rPr>
          <w:color w:val="0D0D0D"/>
          <w:sz w:val="26"/>
          <w:szCs w:val="26"/>
          <w:lang w:eastAsia="ja-JP"/>
        </w:rPr>
      </w:pPr>
      <w:r w:rsidRPr="00703961">
        <w:rPr>
          <w:color w:val="0D0D0D"/>
          <w:sz w:val="26"/>
          <w:szCs w:val="26"/>
          <w:lang w:val="vi-VN" w:eastAsia="ja-JP"/>
        </w:rPr>
        <w:t>8. Thời hạn sử dụng đất sau khi nhận chuyển nhượng, nhận góp vốn, thuê quyền sử dụng đất nông nghiệp: …………………………………………………………</w:t>
      </w:r>
      <w:r w:rsidRPr="00703961">
        <w:rPr>
          <w:color w:val="0D0D0D"/>
          <w:sz w:val="26"/>
          <w:szCs w:val="26"/>
          <w:lang w:eastAsia="ja-JP"/>
        </w:rPr>
        <w:t>………</w:t>
      </w:r>
    </w:p>
    <w:p w:rsidR="00645C07" w:rsidRPr="00703961" w:rsidRDefault="00645C07" w:rsidP="00645C07">
      <w:pPr>
        <w:shd w:val="clear" w:color="auto" w:fill="FFFFFF"/>
        <w:spacing w:before="120" w:after="120" w:line="234" w:lineRule="atLeast"/>
        <w:rPr>
          <w:color w:val="0D0D0D"/>
          <w:sz w:val="26"/>
          <w:szCs w:val="26"/>
          <w:lang w:eastAsia="ja-JP"/>
        </w:rPr>
      </w:pPr>
      <w:r w:rsidRPr="00703961">
        <w:rPr>
          <w:color w:val="0D0D0D"/>
          <w:sz w:val="26"/>
          <w:szCs w:val="26"/>
          <w:lang w:val="vi-VN" w:eastAsia="ja-JP"/>
        </w:rPr>
        <w:t>9. Thông tin về khả năng thực hiện dự án sau khi nhận chuyển nhượng, nhận góp vốn, thuê quyền sử dụng đất nông nghiệp:</w:t>
      </w:r>
    </w:p>
    <w:p w:rsidR="00645C07" w:rsidRPr="00703961" w:rsidRDefault="00645C07" w:rsidP="00645C07">
      <w:pPr>
        <w:shd w:val="clear" w:color="auto" w:fill="FFFFFF"/>
        <w:spacing w:before="120" w:after="120" w:line="234" w:lineRule="atLeast"/>
        <w:rPr>
          <w:color w:val="0D0D0D"/>
          <w:sz w:val="26"/>
          <w:szCs w:val="26"/>
          <w:lang w:val="vi-VN" w:eastAsia="ja-JP"/>
        </w:rPr>
      </w:pPr>
      <w:r w:rsidRPr="00703961">
        <w:rPr>
          <w:color w:val="0D0D0D"/>
          <w:sz w:val="26"/>
          <w:szCs w:val="26"/>
          <w:lang w:val="vi-VN" w:eastAsia="ja-JP"/>
        </w:rPr>
        <w:t>a) Thông tin về năng lực tài chính của tổ chức: dự kiến về tổng mức đầu tư ………….. , vốn thuộc sở hữu ……………….., vốn huy động ……….. từ các tổ chức, cá nhân ………….. , vốn từ ngân sách nhà nước ……. (nếu có) …………………………</w:t>
      </w:r>
    </w:p>
    <w:p w:rsidR="00645C07" w:rsidRPr="00703961" w:rsidRDefault="00645C07" w:rsidP="00645C07">
      <w:pPr>
        <w:shd w:val="clear" w:color="auto" w:fill="FFFFFF"/>
        <w:spacing w:before="120" w:after="120" w:line="234" w:lineRule="atLeast"/>
        <w:rPr>
          <w:color w:val="0D0D0D"/>
          <w:sz w:val="26"/>
          <w:szCs w:val="26"/>
          <w:lang w:val="vi-VN" w:eastAsia="ja-JP"/>
        </w:rPr>
      </w:pPr>
      <w:r w:rsidRPr="00703961">
        <w:rPr>
          <w:color w:val="0D0D0D"/>
          <w:sz w:val="26"/>
          <w:szCs w:val="26"/>
          <w:lang w:val="vi-VN" w:eastAsia="ja-JP"/>
        </w:rPr>
        <w:t>b) Thông tin về dự án đầu tư của tổ chức đang sử dụng đất do Nhà nước giao đất, cho thuê đất: tên, quy mô, địa điểm, tiến độ, trong thời gian sử dụng đất có hay không có vi phạm pháp luật về đất đai đã bị xử lý</w:t>
      </w:r>
    </w:p>
    <w:p w:rsidR="00645C07" w:rsidRPr="00703961" w:rsidRDefault="00645C07" w:rsidP="00645C07">
      <w:pPr>
        <w:shd w:val="clear" w:color="auto" w:fill="FFFFFF"/>
        <w:spacing w:before="120" w:after="120" w:line="234" w:lineRule="atLeast"/>
        <w:rPr>
          <w:color w:val="0D0D0D"/>
          <w:sz w:val="26"/>
          <w:szCs w:val="26"/>
          <w:lang w:eastAsia="ja-JP"/>
        </w:rPr>
      </w:pPr>
      <w:r w:rsidRPr="00703961">
        <w:rPr>
          <w:color w:val="0D0D0D"/>
          <w:sz w:val="26"/>
          <w:szCs w:val="26"/>
          <w:lang w:val="vi-VN" w:eastAsia="ja-JP"/>
        </w:rPr>
        <w:t>c) Thông tin về khả năng thỏa thuận thành công với người sử dụng đất nông nghiệp để nhận chuyển nhượng, nhận góp vốn, thuê quyền sử dụng đất nông nghiệp chuyển sang thực hiện dự án …………………………………………………</w:t>
      </w:r>
      <w:r w:rsidRPr="00703961">
        <w:rPr>
          <w:color w:val="0D0D0D"/>
          <w:sz w:val="26"/>
          <w:szCs w:val="26"/>
          <w:lang w:eastAsia="ja-JP"/>
        </w:rPr>
        <w:t>…………………….</w:t>
      </w:r>
    </w:p>
    <w:p w:rsidR="00645C07" w:rsidRPr="00703961" w:rsidRDefault="00645C07" w:rsidP="00645C07">
      <w:pPr>
        <w:shd w:val="clear" w:color="auto" w:fill="FFFFFF"/>
        <w:spacing w:before="120" w:after="120" w:line="234" w:lineRule="atLeast"/>
        <w:rPr>
          <w:color w:val="0D0D0D"/>
          <w:sz w:val="26"/>
          <w:szCs w:val="26"/>
          <w:lang w:val="vi-VN" w:eastAsia="ja-JP"/>
        </w:rPr>
      </w:pPr>
      <w:r w:rsidRPr="00703961">
        <w:rPr>
          <w:color w:val="0D0D0D"/>
          <w:sz w:val="26"/>
          <w:szCs w:val="26"/>
          <w:lang w:val="vi-VN" w:eastAsia="ja-JP"/>
        </w:rPr>
        <w:lastRenderedPageBreak/>
        <w:t>d) Thông tin về đăng ký nhu cầu sử dụng đất để thực hiện dự án khi cơ quan có thẩm quyền lập/điều chỉnh quy hoạch, kế hoạch sử dụng đất (nếu có)....</w:t>
      </w:r>
    </w:p>
    <w:p w:rsidR="00645C07" w:rsidRPr="00703961" w:rsidRDefault="00645C07" w:rsidP="00645C07">
      <w:pPr>
        <w:shd w:val="clear" w:color="auto" w:fill="FFFFFF"/>
        <w:spacing w:before="120" w:after="120" w:line="234" w:lineRule="atLeast"/>
        <w:rPr>
          <w:color w:val="0D0D0D"/>
          <w:sz w:val="26"/>
          <w:szCs w:val="26"/>
          <w:lang w:val="vi-VN" w:eastAsia="ja-JP"/>
        </w:rPr>
      </w:pPr>
      <w:r w:rsidRPr="00703961">
        <w:rPr>
          <w:color w:val="0D0D0D"/>
          <w:sz w:val="26"/>
          <w:szCs w:val="26"/>
          <w:lang w:val="vi-VN" w:eastAsia="ja-JP"/>
        </w:rPr>
        <w:t>10. Cam kết:</w:t>
      </w:r>
    </w:p>
    <w:p w:rsidR="00645C07" w:rsidRPr="00703961" w:rsidRDefault="00645C07" w:rsidP="00645C07">
      <w:pPr>
        <w:shd w:val="clear" w:color="auto" w:fill="FFFFFF"/>
        <w:spacing w:before="120" w:after="120" w:line="234" w:lineRule="atLeast"/>
        <w:rPr>
          <w:color w:val="0D0D0D"/>
          <w:sz w:val="26"/>
          <w:szCs w:val="26"/>
          <w:lang w:val="vi-VN" w:eastAsia="ja-JP"/>
        </w:rPr>
      </w:pPr>
      <w:r w:rsidRPr="00703961">
        <w:rPr>
          <w:color w:val="0D0D0D"/>
          <w:sz w:val="26"/>
          <w:szCs w:val="26"/>
          <w:lang w:val="vi-VN" w:eastAsia="ja-JP"/>
        </w:rPr>
        <w:t>a) Không thực hiện dự án nếu tổ chức ………. không thỏa thuận được với người sử dụng đất nông nghiệp để nhận chuyển nhượng, nhận góp vốn, thuê quyền sử dụng đất nông nghiệp chuyển sang thực hiện dự án: ……………………………………………..</w:t>
      </w:r>
    </w:p>
    <w:p w:rsidR="00645C07" w:rsidRPr="00703961" w:rsidRDefault="00645C07" w:rsidP="00645C07">
      <w:pPr>
        <w:shd w:val="clear" w:color="auto" w:fill="FFFFFF"/>
        <w:spacing w:before="120" w:after="120" w:line="234" w:lineRule="atLeast"/>
        <w:rPr>
          <w:color w:val="0D0D0D"/>
          <w:sz w:val="26"/>
          <w:szCs w:val="26"/>
          <w:lang w:eastAsia="ja-JP"/>
        </w:rPr>
      </w:pPr>
      <w:r w:rsidRPr="00703961">
        <w:rPr>
          <w:color w:val="0D0D0D"/>
          <w:sz w:val="26"/>
          <w:szCs w:val="26"/>
          <w:lang w:val="vi-VN" w:eastAsia="ja-JP"/>
        </w:rPr>
        <w:t>b) Sử dụng đất đúng mục đích, chấp hành đúng các quy định của pháp luật đất đai, nộp tiền sử dụng đất/tiền thuê đất (nếu có) đầy đủ, đúng hạn: …………………………………</w:t>
      </w:r>
    </w:p>
    <w:p w:rsidR="00645C07" w:rsidRPr="00703961" w:rsidRDefault="00645C07" w:rsidP="00645C07">
      <w:pPr>
        <w:shd w:val="clear" w:color="auto" w:fill="FFFFFF"/>
        <w:spacing w:before="120" w:after="120" w:line="234" w:lineRule="atLeast"/>
        <w:rPr>
          <w:color w:val="0D0D0D"/>
          <w:sz w:val="26"/>
          <w:szCs w:val="26"/>
          <w:lang w:val="vi-VN" w:eastAsia="ja-JP"/>
        </w:rPr>
      </w:pPr>
      <w:r w:rsidRPr="00703961">
        <w:rPr>
          <w:color w:val="0D0D0D"/>
          <w:sz w:val="26"/>
          <w:szCs w:val="26"/>
          <w:lang w:val="vi-VN" w:eastAsia="ja-JP"/>
        </w:rPr>
        <w:t>c) Các cam kết khác (nếu có)</w:t>
      </w:r>
    </w:p>
    <w:p w:rsidR="00645C07" w:rsidRPr="00703961" w:rsidRDefault="00645C07" w:rsidP="00645C07">
      <w:pPr>
        <w:shd w:val="clear" w:color="auto" w:fill="FFFFFF"/>
        <w:spacing w:before="120" w:after="120" w:line="234" w:lineRule="atLeast"/>
        <w:rPr>
          <w:color w:val="0D0D0D"/>
          <w:sz w:val="26"/>
          <w:szCs w:val="26"/>
          <w:lang w:val="vi-VN" w:eastAsia="ja-JP"/>
        </w:rPr>
      </w:pPr>
      <w:r w:rsidRPr="00703961">
        <w:rPr>
          <w:color w:val="0D0D0D"/>
          <w:sz w:val="26"/>
          <w:szCs w:val="26"/>
          <w:lang w:val="vi-VN" w:eastAsia="ja-JP"/>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645C07" w:rsidRPr="00703961" w:rsidTr="00F66D1D">
        <w:trPr>
          <w:tblCellSpacing w:w="0" w:type="dxa"/>
        </w:trPr>
        <w:tc>
          <w:tcPr>
            <w:tcW w:w="2500" w:type="pct"/>
            <w:shd w:val="clear" w:color="auto" w:fill="FFFFFF"/>
            <w:hideMark/>
          </w:tcPr>
          <w:p w:rsidR="00645C07" w:rsidRPr="00703961" w:rsidRDefault="00645C07" w:rsidP="00F66D1D">
            <w:pPr>
              <w:spacing w:before="120" w:after="120" w:line="234" w:lineRule="atLeast"/>
              <w:rPr>
                <w:color w:val="0D0D0D"/>
                <w:sz w:val="26"/>
                <w:szCs w:val="26"/>
                <w:lang w:val="vi-VN" w:eastAsia="ja-JP"/>
              </w:rPr>
            </w:pPr>
            <w:r w:rsidRPr="00703961">
              <w:rPr>
                <w:color w:val="0D0D0D"/>
                <w:sz w:val="26"/>
                <w:szCs w:val="26"/>
                <w:lang w:val="vi-VN" w:eastAsia="ja-JP"/>
              </w:rPr>
              <w:t> </w:t>
            </w:r>
          </w:p>
        </w:tc>
        <w:tc>
          <w:tcPr>
            <w:tcW w:w="2500" w:type="pct"/>
            <w:shd w:val="clear" w:color="auto" w:fill="FFFFFF"/>
            <w:hideMark/>
          </w:tcPr>
          <w:p w:rsidR="00645C07" w:rsidRPr="00703961" w:rsidRDefault="00645C07" w:rsidP="00F66D1D">
            <w:pPr>
              <w:spacing w:before="120" w:after="120" w:line="234" w:lineRule="atLeast"/>
              <w:jc w:val="center"/>
              <w:rPr>
                <w:i/>
                <w:iCs/>
                <w:color w:val="0D0D0D"/>
                <w:sz w:val="26"/>
                <w:szCs w:val="26"/>
                <w:lang w:eastAsia="ja-JP"/>
              </w:rPr>
            </w:pPr>
            <w:r w:rsidRPr="00703961">
              <w:rPr>
                <w:b/>
                <w:bCs/>
                <w:color w:val="0D0D0D"/>
                <w:sz w:val="26"/>
                <w:szCs w:val="26"/>
                <w:lang w:val="vi-VN" w:eastAsia="ja-JP"/>
              </w:rPr>
              <w:t>ĐẠI DIỆN...</w:t>
            </w:r>
            <w:r w:rsidRPr="00703961">
              <w:rPr>
                <w:b/>
                <w:bCs/>
                <w:color w:val="0D0D0D"/>
                <w:sz w:val="26"/>
                <w:szCs w:val="26"/>
                <w:lang w:val="vi-VN" w:eastAsia="ja-JP"/>
              </w:rPr>
              <w:br/>
            </w:r>
            <w:r w:rsidRPr="00703961">
              <w:rPr>
                <w:i/>
                <w:iCs/>
                <w:color w:val="0D0D0D"/>
                <w:sz w:val="26"/>
                <w:szCs w:val="26"/>
                <w:lang w:val="vi-VN" w:eastAsia="ja-JP"/>
              </w:rPr>
              <w:t>(Ký và ghi rõ họ tên, đóng dấu...)</w:t>
            </w:r>
          </w:p>
          <w:p w:rsidR="00645C07" w:rsidRPr="00703961" w:rsidRDefault="00645C07" w:rsidP="00F66D1D">
            <w:pPr>
              <w:spacing w:before="120" w:after="120" w:line="234" w:lineRule="atLeast"/>
              <w:jc w:val="center"/>
              <w:rPr>
                <w:i/>
                <w:iCs/>
                <w:color w:val="0D0D0D"/>
                <w:sz w:val="26"/>
                <w:szCs w:val="26"/>
                <w:lang w:eastAsia="ja-JP"/>
              </w:rPr>
            </w:pPr>
          </w:p>
          <w:p w:rsidR="00645C07" w:rsidRPr="00703961" w:rsidRDefault="00645C07" w:rsidP="00F66D1D">
            <w:pPr>
              <w:spacing w:before="120" w:after="120" w:line="234" w:lineRule="atLeast"/>
              <w:jc w:val="center"/>
              <w:rPr>
                <w:i/>
                <w:iCs/>
                <w:color w:val="0D0D0D"/>
                <w:sz w:val="26"/>
                <w:szCs w:val="26"/>
                <w:lang w:eastAsia="ja-JP"/>
              </w:rPr>
            </w:pPr>
          </w:p>
          <w:p w:rsidR="00645C07" w:rsidRPr="00703961" w:rsidRDefault="00645C07" w:rsidP="00F66D1D">
            <w:pPr>
              <w:spacing w:before="120" w:after="120" w:line="234" w:lineRule="atLeast"/>
              <w:jc w:val="center"/>
              <w:rPr>
                <w:i/>
                <w:iCs/>
                <w:color w:val="0D0D0D"/>
                <w:sz w:val="26"/>
                <w:szCs w:val="26"/>
                <w:lang w:eastAsia="ja-JP"/>
              </w:rPr>
            </w:pPr>
          </w:p>
          <w:p w:rsidR="00645C07" w:rsidRPr="00703961" w:rsidRDefault="00645C07" w:rsidP="00F66D1D">
            <w:pPr>
              <w:spacing w:before="120" w:after="120" w:line="234" w:lineRule="atLeast"/>
              <w:jc w:val="center"/>
              <w:rPr>
                <w:color w:val="0D0D0D"/>
                <w:sz w:val="26"/>
                <w:szCs w:val="26"/>
                <w:lang w:eastAsia="ja-JP"/>
              </w:rPr>
            </w:pPr>
          </w:p>
        </w:tc>
      </w:tr>
    </w:tbl>
    <w:p w:rsidR="00645C07" w:rsidRPr="00703961" w:rsidRDefault="00645C07" w:rsidP="00645C07">
      <w:pPr>
        <w:shd w:val="clear" w:color="auto" w:fill="FFFFFF"/>
        <w:spacing w:before="120" w:after="120" w:line="234" w:lineRule="atLeast"/>
        <w:rPr>
          <w:color w:val="0D0D0D"/>
          <w:sz w:val="26"/>
          <w:szCs w:val="26"/>
          <w:lang w:val="vi-VN" w:eastAsia="ja-JP"/>
        </w:rPr>
      </w:pPr>
      <w:r w:rsidRPr="00703961">
        <w:rPr>
          <w:color w:val="0D0D0D"/>
          <w:sz w:val="26"/>
          <w:szCs w:val="26"/>
          <w:lang w:val="vi-VN" w:eastAsia="ja-JP"/>
        </w:rPr>
        <w:t>__________________________</w:t>
      </w:r>
    </w:p>
    <w:p w:rsidR="00645C07" w:rsidRPr="00703961" w:rsidRDefault="00645C07" w:rsidP="00645C07">
      <w:pPr>
        <w:shd w:val="clear" w:color="auto" w:fill="FFFFFF"/>
        <w:spacing w:before="120" w:after="120" w:line="234" w:lineRule="atLeast"/>
        <w:jc w:val="both"/>
        <w:rPr>
          <w:color w:val="0D0D0D"/>
          <w:sz w:val="24"/>
          <w:szCs w:val="24"/>
          <w:lang w:val="vi-VN" w:eastAsia="ja-JP"/>
        </w:rPr>
      </w:pPr>
      <w:r w:rsidRPr="00703961">
        <w:rPr>
          <w:color w:val="0D0D0D"/>
          <w:sz w:val="24"/>
          <w:szCs w:val="24"/>
          <w:vertAlign w:val="superscript"/>
          <w:lang w:val="vi-VN" w:eastAsia="ja-JP"/>
        </w:rPr>
        <w:t>1</w:t>
      </w:r>
      <w:r w:rsidRPr="00703961">
        <w:rPr>
          <w:color w:val="0D0D0D"/>
          <w:sz w:val="24"/>
          <w:szCs w:val="24"/>
          <w:lang w:val="vi-VN" w:eastAsia="ja-JP"/>
        </w:rPr>
        <w:t> Ghi rõ tên tổ chức kinh tế theo giấy tờ pháp lý khi thành lập, đăng ký...</w:t>
      </w:r>
    </w:p>
    <w:p w:rsidR="00645C07" w:rsidRPr="00703961" w:rsidRDefault="00645C07" w:rsidP="00645C07">
      <w:pPr>
        <w:shd w:val="clear" w:color="auto" w:fill="FFFFFF"/>
        <w:spacing w:before="120" w:after="120" w:line="234" w:lineRule="atLeast"/>
        <w:jc w:val="both"/>
        <w:rPr>
          <w:color w:val="0D0D0D"/>
          <w:sz w:val="24"/>
          <w:szCs w:val="24"/>
          <w:lang w:val="vi-VN" w:eastAsia="ja-JP"/>
        </w:rPr>
      </w:pPr>
      <w:r w:rsidRPr="00703961">
        <w:rPr>
          <w:color w:val="0D0D0D"/>
          <w:sz w:val="24"/>
          <w:szCs w:val="24"/>
          <w:vertAlign w:val="superscript"/>
          <w:lang w:val="vi-VN" w:eastAsia="ja-JP"/>
        </w:rPr>
        <w:t>2</w:t>
      </w:r>
      <w:r w:rsidRPr="00703961">
        <w:rPr>
          <w:color w:val="0D0D0D"/>
          <w:sz w:val="24"/>
          <w:szCs w:val="24"/>
          <w:lang w:val="vi-VN" w:eastAsia="ja-JP"/>
        </w:rPr>
        <w:t> Ghi rõ tên Ủy ban nhân dân cấp tỉnh nơi có đất.</w:t>
      </w:r>
    </w:p>
    <w:p w:rsidR="00645C07" w:rsidRPr="00703961" w:rsidRDefault="00645C07" w:rsidP="00645C07">
      <w:pPr>
        <w:shd w:val="clear" w:color="auto" w:fill="FFFFFF"/>
        <w:spacing w:before="120" w:after="120" w:line="234" w:lineRule="atLeast"/>
        <w:jc w:val="both"/>
        <w:rPr>
          <w:color w:val="0D0D0D"/>
          <w:sz w:val="24"/>
          <w:szCs w:val="24"/>
          <w:lang w:val="vi-VN" w:eastAsia="ja-JP"/>
        </w:rPr>
      </w:pPr>
      <w:r w:rsidRPr="00703961">
        <w:rPr>
          <w:color w:val="0D0D0D"/>
          <w:sz w:val="24"/>
          <w:szCs w:val="24"/>
          <w:vertAlign w:val="superscript"/>
          <w:lang w:val="vi-VN" w:eastAsia="ja-JP"/>
        </w:rPr>
        <w:t>3</w:t>
      </w:r>
      <w:r w:rsidRPr="00703961">
        <w:rPr>
          <w:color w:val="0D0D0D"/>
          <w:sz w:val="24"/>
          <w:szCs w:val="24"/>
          <w:lang w:val="vi-VN" w:eastAsia="ja-JP"/>
        </w:rPr>
        <w:t> Ghi rõ tên và các thông tin theo giấy tờ về thành lập/đăng ký kinh doanh/chứng nhận đầu tư....</w:t>
      </w:r>
    </w:p>
    <w:p w:rsidR="00645C07" w:rsidRPr="00703961" w:rsidRDefault="00645C07" w:rsidP="00645C07">
      <w:pPr>
        <w:shd w:val="clear" w:color="auto" w:fill="FFFFFF"/>
        <w:spacing w:before="120" w:after="120" w:line="234" w:lineRule="atLeast"/>
        <w:jc w:val="both"/>
        <w:rPr>
          <w:color w:val="0D0D0D"/>
          <w:sz w:val="24"/>
          <w:szCs w:val="24"/>
          <w:lang w:val="vi-VN" w:eastAsia="ja-JP"/>
        </w:rPr>
      </w:pPr>
      <w:r w:rsidRPr="00703961">
        <w:rPr>
          <w:color w:val="0D0D0D"/>
          <w:sz w:val="24"/>
          <w:szCs w:val="24"/>
          <w:vertAlign w:val="superscript"/>
          <w:lang w:val="vi-VN" w:eastAsia="ja-JP"/>
        </w:rPr>
        <w:t>4</w:t>
      </w:r>
      <w:r w:rsidRPr="00703961">
        <w:rPr>
          <w:color w:val="0D0D0D"/>
          <w:sz w:val="24"/>
          <w:szCs w:val="24"/>
          <w:lang w:val="vi-VN" w:eastAsia="ja-JP"/>
        </w:rPr>
        <w:t> Ghi rõ họ, tên, thông tin cá nhân đại diện cho tổ chức kinh tế (số, ngày/tháng/năm, cơ quan cấp Chứng minh nhân dân hoặc Hộ chiếu...).</w:t>
      </w:r>
    </w:p>
    <w:p w:rsidR="00645C07" w:rsidRPr="00703961" w:rsidRDefault="00645C07" w:rsidP="00645C07">
      <w:pPr>
        <w:shd w:val="clear" w:color="auto" w:fill="FFFFFF"/>
        <w:spacing w:before="120" w:after="120" w:line="234" w:lineRule="atLeast"/>
        <w:jc w:val="both"/>
        <w:rPr>
          <w:color w:val="0D0D0D"/>
          <w:sz w:val="24"/>
          <w:szCs w:val="24"/>
          <w:lang w:val="vi-VN" w:eastAsia="ja-JP"/>
        </w:rPr>
      </w:pPr>
      <w:r w:rsidRPr="00703961">
        <w:rPr>
          <w:color w:val="0D0D0D"/>
          <w:sz w:val="24"/>
          <w:szCs w:val="24"/>
          <w:vertAlign w:val="superscript"/>
          <w:lang w:val="vi-VN" w:eastAsia="ja-JP"/>
        </w:rPr>
        <w:t>5</w:t>
      </w:r>
      <w:r w:rsidRPr="00703961">
        <w:rPr>
          <w:color w:val="0D0D0D"/>
          <w:sz w:val="24"/>
          <w:szCs w:val="24"/>
          <w:lang w:val="vi-VN" w:eastAsia="ja-JP"/>
        </w:rPr>
        <w:t> Ghi: (1) tên đơn vị hành chính cấp xã, huyện, tỉnh; (2) ghi tên thôn/ấp/bản/làng/buôn/sóc.... (nếu có); (3) thông tin khu đất theo hồ sơ địa chính (nếu có).</w:t>
      </w:r>
    </w:p>
    <w:p w:rsidR="00645C07" w:rsidRPr="00703961" w:rsidRDefault="00645C07" w:rsidP="00645C07">
      <w:pPr>
        <w:shd w:val="clear" w:color="auto" w:fill="FFFFFF"/>
        <w:spacing w:before="120" w:after="120" w:line="234" w:lineRule="atLeast"/>
        <w:jc w:val="both"/>
        <w:rPr>
          <w:color w:val="0D0D0D"/>
          <w:sz w:val="24"/>
          <w:szCs w:val="24"/>
          <w:lang w:val="vi-VN" w:eastAsia="ja-JP"/>
        </w:rPr>
      </w:pPr>
      <w:r w:rsidRPr="00703961">
        <w:rPr>
          <w:color w:val="0D0D0D"/>
          <w:sz w:val="24"/>
          <w:szCs w:val="24"/>
          <w:vertAlign w:val="superscript"/>
          <w:lang w:val="vi-VN" w:eastAsia="ja-JP"/>
        </w:rPr>
        <w:t>6</w:t>
      </w:r>
      <w:r w:rsidRPr="00703961">
        <w:rPr>
          <w:color w:val="0D0D0D"/>
          <w:sz w:val="24"/>
          <w:szCs w:val="24"/>
          <w:lang w:val="vi-VN" w:eastAsia="ja-JP"/>
        </w:rPr>
        <w:t> Ghi: (1) tổng diện tích khu đất lấy từ nguồn thông tin nào (như giấy tờ về quyền sử dụng đất nông nghiệp của người sử dụng đất, Hồ sơ địa chính, Kế hoạch sử dụng đất hàng năm cấp huyện, đo đạc của tổ chức, cá nhân liên quan ); (2) ghi diện tích từng loại đất nông nghiệp (đất trồng cây hàng năm, đất trồng cây lâu năm, đất nuôi trồng thủy sản, đất rừng sản xuất, đất rừng phòng hộ....) nếu có thông tin.</w:t>
      </w:r>
    </w:p>
    <w:p w:rsidR="00FD7F76" w:rsidRDefault="00FD7F76">
      <w:bookmarkStart w:id="1" w:name="_GoBack"/>
      <w:bookmarkEnd w:id="1"/>
    </w:p>
    <w:sectPr w:rsidR="00FD7F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altName w:val="Courier New"/>
    <w:panose1 w:val="00000400000000000000"/>
    <w:charset w:val="01"/>
    <w:family w:val="roman"/>
    <w:notTrueType/>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C07"/>
    <w:rsid w:val="00645C07"/>
    <w:rsid w:val="007C2760"/>
    <w:rsid w:val="00FD7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3EF255-AC59-4C09-8BCF-6E43AC7EF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C07"/>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Char Char, Char Char Char,Обычный (веб)1,Обычный (веб) Знак,Обычный (веб) Знак1,Обычный (веб) Знак Знак"/>
    <w:basedOn w:val="Normal"/>
    <w:link w:val="NormalWebChar"/>
    <w:uiPriority w:val="99"/>
    <w:qFormat/>
    <w:rsid w:val="00645C07"/>
    <w:pPr>
      <w:spacing w:before="100" w:beforeAutospacing="1" w:after="100" w:afterAutospacing="1"/>
    </w:pPr>
    <w:rPr>
      <w:rFonts w:cs="Vrinda"/>
      <w:sz w:val="24"/>
      <w:szCs w:val="24"/>
      <w:lang w:val="x-none" w:eastAsia="x-none" w:bidi="bn-IN"/>
    </w:rPr>
  </w:style>
  <w:style w:type="character" w:customStyle="1" w:styleId="NormalWebChar">
    <w:name w:val="Normal (Web) Char"/>
    <w:aliases w:val="Обычный (веб)1 Char,Обычный (веб) Знак Char,Обычный (веб) Знак1 Char,Обычный (веб) Знак Знак Char"/>
    <w:link w:val="NormalWeb"/>
    <w:uiPriority w:val="99"/>
    <w:locked/>
    <w:rsid w:val="00645C07"/>
    <w:rPr>
      <w:rFonts w:eastAsia="Times New Roman" w:cs="Vrinda"/>
      <w:sz w:val="24"/>
      <w:szCs w:val="24"/>
      <w:lang w:val="x-none" w:eastAsia="x-none" w:bidi="b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1360</Words>
  <Characters>7754</Characters>
  <Application>Microsoft Office Word</Application>
  <DocSecurity>0</DocSecurity>
  <Lines>64</Lines>
  <Paragraphs>18</Paragraphs>
  <ScaleCrop>false</ScaleCrop>
  <Company/>
  <LinksUpToDate>false</LinksUpToDate>
  <CharactersWithSpaces>9096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HONG PC</dc:creator>
  <cp:keywords/>
  <dc:description/>
  <cp:lastModifiedBy>HONG PC</cp:lastModifiedBy>
  <cp:revision>1</cp:revision>
  <dcterms:created xsi:type="dcterms:W3CDTF">2024-02-23T08:01:00Z</dcterms:created>
  <dcterms:modified xsi:type="dcterms:W3CDTF">2024-02-23T08:02:00Z</dcterms:modified>
</cp:coreProperties>
</file>